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95C0" w14:textId="77777777" w:rsidR="0056041A" w:rsidRDefault="0056041A">
      <w:pPr>
        <w:pStyle w:val="Standard"/>
        <w:tabs>
          <w:tab w:val="left" w:pos="2867"/>
        </w:tabs>
        <w:rPr>
          <w:rFonts w:ascii="Garamond" w:hAnsi="Garamond"/>
          <w:sz w:val="20"/>
          <w:szCs w:val="20"/>
        </w:rPr>
      </w:pPr>
      <w:r>
        <w:rPr>
          <w:rFonts w:ascii="Garamond" w:hAnsi="Garamond"/>
          <w:sz w:val="20"/>
          <w:szCs w:val="20"/>
        </w:rPr>
        <w:tab/>
      </w:r>
    </w:p>
    <w:p w14:paraId="56B3BA38"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14:paraId="47FBDD85" w14:textId="77777777" w:rsidR="0056041A" w:rsidRDefault="0056041A">
      <w:pPr>
        <w:pStyle w:val="Standard"/>
        <w:tabs>
          <w:tab w:val="left" w:pos="677"/>
        </w:tabs>
        <w:rPr>
          <w:rFonts w:ascii="Garamond" w:hAnsi="Garamond"/>
          <w:b/>
          <w:sz w:val="20"/>
          <w:szCs w:val="20"/>
        </w:rPr>
      </w:pPr>
      <w:r>
        <w:rPr>
          <w:rFonts w:ascii="Garamond" w:hAnsi="Garamond"/>
          <w:b/>
          <w:sz w:val="20"/>
          <w:szCs w:val="20"/>
        </w:rPr>
        <w:tab/>
      </w:r>
    </w:p>
    <w:p w14:paraId="246E15BA" w14:textId="77777777" w:rsidR="0056041A" w:rsidRDefault="0056041A">
      <w:pPr>
        <w:pStyle w:val="Paragrafoelenco"/>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14:paraId="2E445551" w14:textId="77777777" w:rsidR="0056041A" w:rsidRDefault="0056041A">
      <w:pPr>
        <w:pStyle w:val="Paragrafoelenco"/>
        <w:spacing w:after="0" w:line="240" w:lineRule="auto"/>
        <w:ind w:left="0"/>
        <w:jc w:val="center"/>
        <w:rPr>
          <w:rFonts w:ascii="Garamond" w:hAnsi="Garamond"/>
          <w:b/>
          <w:sz w:val="20"/>
          <w:szCs w:val="20"/>
        </w:rPr>
      </w:pPr>
    </w:p>
    <w:p w14:paraId="72F17977" w14:textId="6983E63B" w:rsidR="001B2AA7" w:rsidRDefault="00A064B9" w:rsidP="00917309">
      <w:pPr>
        <w:widowControl/>
        <w:suppressAutoHyphens w:val="0"/>
        <w:autoSpaceDE w:val="0"/>
        <w:adjustRightInd w:val="0"/>
        <w:jc w:val="both"/>
        <w:textAlignment w:val="auto"/>
        <w:rPr>
          <w:rFonts w:ascii="Garamond" w:hAnsi="Garamond"/>
          <w:b/>
        </w:rPr>
      </w:pPr>
      <w:r>
        <w:rPr>
          <w:rFonts w:ascii="Garamond" w:hAnsi="Garamond"/>
          <w:b/>
        </w:rPr>
        <w:t xml:space="preserve">PROCEDURA APERTA </w:t>
      </w:r>
      <w:r w:rsidR="00B22D83">
        <w:rPr>
          <w:rFonts w:ascii="Garamond" w:hAnsi="Garamond"/>
          <w:b/>
        </w:rPr>
        <w:t xml:space="preserve">CON MODALITA’ TELEMATICA </w:t>
      </w:r>
      <w:r w:rsidR="00792680">
        <w:rPr>
          <w:rFonts w:ascii="Garamond" w:hAnsi="Garamond"/>
          <w:b/>
        </w:rPr>
        <w:t xml:space="preserve">PER L’AGGIUDICAZIONE </w:t>
      </w:r>
      <w:r w:rsidR="00917309" w:rsidRPr="00917309">
        <w:rPr>
          <w:rFonts w:ascii="Garamond" w:hAnsi="Garamond"/>
          <w:b/>
        </w:rPr>
        <w:t>DEL SERVIZIO</w:t>
      </w:r>
      <w:r w:rsidR="00917309">
        <w:rPr>
          <w:rFonts w:ascii="Garamond" w:hAnsi="Garamond"/>
          <w:b/>
        </w:rPr>
        <w:t xml:space="preserve"> </w:t>
      </w:r>
      <w:r w:rsidR="001B2AA7">
        <w:rPr>
          <w:rFonts w:ascii="Garamond" w:hAnsi="Garamond"/>
          <w:b/>
        </w:rPr>
        <w:t>TRI</w:t>
      </w:r>
      <w:r w:rsidR="00917309">
        <w:rPr>
          <w:rFonts w:ascii="Garamond" w:hAnsi="Garamond"/>
          <w:b/>
        </w:rPr>
        <w:t xml:space="preserve">ENNALE RINNOVABILE PER UN BIENNIO </w:t>
      </w:r>
      <w:r w:rsidR="001B2AA7">
        <w:rPr>
          <w:rFonts w:ascii="Garamond" w:hAnsi="Garamond"/>
          <w:b/>
        </w:rPr>
        <w:t>D’IMPIEGO DI APPARECCHIATURE PER L’ATTIVITA’ DI GENETICA MEDICA DELL’AZIENDA OSPEDALIERA DI FERRARA SUDDIVISA IN DUE LOTTI AGGIUDICABILI SEPARATAMENTE COSI’ COSTITUITI:</w:t>
      </w:r>
      <w:r w:rsidR="00B04CED" w:rsidRPr="00B04CED">
        <w:rPr>
          <w:rFonts w:ascii="Garamond" w:hAnsi="Garamond"/>
          <w:b/>
        </w:rPr>
        <w:t xml:space="preserve"> </w:t>
      </w:r>
    </w:p>
    <w:p w14:paraId="042457A1" w14:textId="77777777" w:rsidR="001B2AA7" w:rsidRDefault="001B2AA7" w:rsidP="00917309">
      <w:pPr>
        <w:widowControl/>
        <w:suppressAutoHyphens w:val="0"/>
        <w:autoSpaceDE w:val="0"/>
        <w:adjustRightInd w:val="0"/>
        <w:jc w:val="both"/>
        <w:textAlignment w:val="auto"/>
        <w:rPr>
          <w:rFonts w:ascii="Garamond" w:hAnsi="Garamond"/>
          <w:b/>
        </w:rPr>
      </w:pPr>
    </w:p>
    <w:p w14:paraId="1433E602" w14:textId="41A53770" w:rsidR="001B2AA7" w:rsidRDefault="001B2AA7" w:rsidP="001B2AA7">
      <w:pPr>
        <w:widowControl/>
        <w:suppressAutoHyphens w:val="0"/>
        <w:autoSpaceDN/>
        <w:jc w:val="both"/>
        <w:textAlignment w:val="auto"/>
        <w:rPr>
          <w:rFonts w:ascii="Garamond" w:hAnsi="Garamond"/>
          <w:b/>
        </w:rPr>
      </w:pPr>
      <w:r w:rsidRPr="001B2AA7">
        <w:rPr>
          <w:rFonts w:ascii="Garamond" w:hAnsi="Garamond"/>
          <w:b/>
        </w:rPr>
        <w:t>LOTTO 1: IMPIEGO DI N. 2 SEQUENZIATORI NGS CE-IVD E CONSUMABILI DEDICATI, COMPRENSIVI DI PANNELLI MULTIGENICI ANCHE CUSTOM CON FINALITÀ DIAGNOSTICA GENETICA POSTNATALE</w:t>
      </w:r>
      <w:r>
        <w:rPr>
          <w:rFonts w:ascii="Garamond" w:hAnsi="Garamond"/>
          <w:b/>
        </w:rPr>
        <w:t>.</w:t>
      </w:r>
      <w:r w:rsidRPr="001B2AA7">
        <w:rPr>
          <w:rFonts w:ascii="Garamond" w:hAnsi="Garamond"/>
          <w:b/>
        </w:rPr>
        <w:t xml:space="preserve"> IMPORTO COMPLESSIVO NETTO ANNUO NON SUPERABILE, € 890.000</w:t>
      </w:r>
      <w:r>
        <w:rPr>
          <w:rFonts w:ascii="Garamond" w:hAnsi="Garamond"/>
          <w:b/>
        </w:rPr>
        <w:t>,00.</w:t>
      </w:r>
    </w:p>
    <w:p w14:paraId="6B9F574C" w14:textId="77777777" w:rsidR="001B2AA7" w:rsidRPr="001B2AA7" w:rsidRDefault="001B2AA7" w:rsidP="001B2AA7">
      <w:pPr>
        <w:widowControl/>
        <w:suppressAutoHyphens w:val="0"/>
        <w:autoSpaceDN/>
        <w:jc w:val="both"/>
        <w:textAlignment w:val="auto"/>
        <w:rPr>
          <w:rFonts w:ascii="Garamond" w:hAnsi="Garamond"/>
          <w:b/>
        </w:rPr>
      </w:pPr>
    </w:p>
    <w:p w14:paraId="038B0F97" w14:textId="39AB64EE" w:rsidR="001B2AA7" w:rsidRDefault="001B2AA7" w:rsidP="001B2AA7">
      <w:pPr>
        <w:widowControl/>
        <w:suppressAutoHyphens w:val="0"/>
        <w:autoSpaceDN/>
        <w:jc w:val="both"/>
        <w:textAlignment w:val="auto"/>
        <w:rPr>
          <w:rFonts w:ascii="Garamond" w:hAnsi="Garamond"/>
          <w:b/>
        </w:rPr>
      </w:pPr>
      <w:r w:rsidRPr="001B2AA7">
        <w:rPr>
          <w:rFonts w:ascii="Garamond" w:hAnsi="Garamond"/>
          <w:b/>
        </w:rPr>
        <w:t>LOTTO 2: IMPIEGO DI PANNELLI MONO E DIGENICI CE IVD CON PIATTAFORMA ROBOTICA MULTIFUNZIONALE DEDICATA ALLA PREPARAZIONE DELLE LIBRERIE AD AMPLICONI CON FINALITÀ DIAGNOSTICA DI SCREENING/IN GRAVIDANZA).</w:t>
      </w:r>
      <w:r>
        <w:rPr>
          <w:rFonts w:ascii="Garamond" w:hAnsi="Garamond"/>
          <w:b/>
        </w:rPr>
        <w:t xml:space="preserve"> </w:t>
      </w:r>
      <w:r w:rsidRPr="001B2AA7">
        <w:rPr>
          <w:rFonts w:ascii="Garamond" w:hAnsi="Garamond"/>
          <w:b/>
        </w:rPr>
        <w:t xml:space="preserve">IMPORTO COMPLESSIVO NETTO ANNUO NON SUPERABILE, € </w:t>
      </w:r>
      <w:r>
        <w:rPr>
          <w:rFonts w:ascii="Garamond" w:hAnsi="Garamond"/>
          <w:b/>
        </w:rPr>
        <w:t>200</w:t>
      </w:r>
      <w:r w:rsidRPr="001B2AA7">
        <w:rPr>
          <w:rFonts w:ascii="Garamond" w:hAnsi="Garamond"/>
          <w:b/>
        </w:rPr>
        <w:t>.000</w:t>
      </w:r>
      <w:r>
        <w:rPr>
          <w:rFonts w:ascii="Garamond" w:hAnsi="Garamond"/>
          <w:b/>
        </w:rPr>
        <w:t>,00.</w:t>
      </w:r>
    </w:p>
    <w:p w14:paraId="7F4BD766" w14:textId="1B935533" w:rsidR="001B2AA7" w:rsidRDefault="001B2AA7" w:rsidP="001B2AA7">
      <w:pPr>
        <w:widowControl/>
        <w:suppressAutoHyphens w:val="0"/>
        <w:autoSpaceDN/>
        <w:jc w:val="both"/>
        <w:textAlignment w:val="auto"/>
        <w:rPr>
          <w:rFonts w:ascii="Garamond" w:hAnsi="Garamond"/>
          <w:b/>
        </w:rPr>
      </w:pPr>
    </w:p>
    <w:p w14:paraId="7E3843CA" w14:textId="68936095" w:rsidR="001B2AA7" w:rsidRDefault="001B2AA7" w:rsidP="001B2AA7">
      <w:pPr>
        <w:widowControl/>
        <w:suppressAutoHyphens w:val="0"/>
        <w:autoSpaceDN/>
        <w:jc w:val="both"/>
        <w:textAlignment w:val="auto"/>
        <w:rPr>
          <w:rFonts w:ascii="Garamond" w:hAnsi="Garamond"/>
          <w:b/>
        </w:rPr>
      </w:pPr>
      <w:r w:rsidRPr="001B2AA7">
        <w:rPr>
          <w:rFonts w:ascii="Garamond" w:hAnsi="Garamond"/>
          <w:b/>
        </w:rPr>
        <w:t xml:space="preserve">COSTI PER ONERI DI SICUREZZA NON SOTTOPOSTI A RIBASSO PARI AD € </w:t>
      </w:r>
      <w:r w:rsidR="00953F90">
        <w:rPr>
          <w:rFonts w:ascii="Garamond" w:hAnsi="Garamond"/>
          <w:b/>
        </w:rPr>
        <w:t>0</w:t>
      </w:r>
      <w:r w:rsidRPr="001B2AA7">
        <w:rPr>
          <w:rFonts w:ascii="Garamond" w:hAnsi="Garamond"/>
          <w:b/>
        </w:rPr>
        <w:t>.</w:t>
      </w:r>
    </w:p>
    <w:p w14:paraId="5F69A55B" w14:textId="08E1C1F1" w:rsidR="001B2AA7" w:rsidRPr="001B2AA7" w:rsidRDefault="001B2AA7" w:rsidP="001B2AA7">
      <w:pPr>
        <w:widowControl/>
        <w:suppressAutoHyphens w:val="0"/>
        <w:autoSpaceDN/>
        <w:jc w:val="both"/>
        <w:textAlignment w:val="auto"/>
        <w:rPr>
          <w:rFonts w:ascii="Garamond" w:hAnsi="Garamond"/>
          <w:b/>
        </w:rPr>
      </w:pPr>
    </w:p>
    <w:p w14:paraId="5312F625" w14:textId="77777777" w:rsidR="001B2AA7" w:rsidRDefault="001B2AA7" w:rsidP="00917309">
      <w:pPr>
        <w:widowControl/>
        <w:suppressAutoHyphens w:val="0"/>
        <w:autoSpaceDE w:val="0"/>
        <w:adjustRightInd w:val="0"/>
        <w:jc w:val="both"/>
        <w:textAlignment w:val="auto"/>
        <w:rPr>
          <w:rFonts w:ascii="Garamond" w:hAnsi="Garamond"/>
          <w:b/>
        </w:rPr>
      </w:pPr>
    </w:p>
    <w:p w14:paraId="6E2E9F5F" w14:textId="77777777" w:rsidR="001B2AA7" w:rsidRDefault="001B2AA7" w:rsidP="00917309">
      <w:pPr>
        <w:widowControl/>
        <w:suppressAutoHyphens w:val="0"/>
        <w:autoSpaceDE w:val="0"/>
        <w:adjustRightInd w:val="0"/>
        <w:jc w:val="both"/>
        <w:textAlignment w:val="auto"/>
        <w:rPr>
          <w:rFonts w:ascii="Garamond" w:hAnsi="Garamond"/>
          <w:b/>
        </w:rPr>
      </w:pPr>
    </w:p>
    <w:p w14:paraId="346AB9DD" w14:textId="77777777" w:rsidR="0056041A" w:rsidRDefault="0056041A">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firstRow="0" w:lastRow="0" w:firstColumn="0" w:lastColumn="0" w:noHBand="0" w:noVBand="0"/>
      </w:tblPr>
      <w:tblGrid>
        <w:gridCol w:w="9997"/>
      </w:tblGrid>
      <w:tr w:rsidR="0056041A" w14:paraId="463CFE93" w14:textId="77777777">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7D692853" w14:textId="77777777" w:rsidR="0056041A" w:rsidRDefault="0056041A">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56041A" w14:paraId="52CDCFFD"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F2226" w14:textId="32E94290" w:rsidR="0056041A" w:rsidRDefault="0056041A">
            <w:pPr>
              <w:pStyle w:val="Default"/>
              <w:spacing w:before="120"/>
              <w:rPr>
                <w:sz w:val="20"/>
                <w:szCs w:val="20"/>
              </w:rPr>
            </w:pPr>
            <w:r>
              <w:rPr>
                <w:rFonts w:ascii="Garamond" w:hAnsi="Garamond"/>
                <w:b/>
                <w:color w:val="00000A"/>
                <w:sz w:val="20"/>
                <w:szCs w:val="20"/>
              </w:rPr>
              <w:t>Identità del committente</w:t>
            </w:r>
            <w:r w:rsidR="00FD43BA">
              <w:rPr>
                <w:rFonts w:ascii="Garamond" w:hAnsi="Garamond" w:cs="Times New Roman"/>
                <w:color w:val="00000A"/>
                <w:sz w:val="20"/>
                <w:szCs w:val="20"/>
              </w:rPr>
              <w:t>: A</w:t>
            </w:r>
            <w:r w:rsidR="002D33AF">
              <w:rPr>
                <w:rFonts w:ascii="Garamond" w:hAnsi="Garamond" w:cs="Times New Roman"/>
                <w:color w:val="00000A"/>
                <w:sz w:val="20"/>
                <w:szCs w:val="20"/>
              </w:rPr>
              <w:t xml:space="preserve">ZIENDA </w:t>
            </w:r>
            <w:r w:rsidR="001B2AA7">
              <w:rPr>
                <w:rFonts w:ascii="Garamond" w:hAnsi="Garamond" w:cs="Times New Roman"/>
                <w:color w:val="00000A"/>
                <w:sz w:val="20"/>
                <w:szCs w:val="20"/>
              </w:rPr>
              <w:t>OSPEDALIERA</w:t>
            </w:r>
            <w:r w:rsidR="00FD43BA">
              <w:rPr>
                <w:rFonts w:ascii="Garamond" w:hAnsi="Garamond" w:cs="Times New Roman"/>
                <w:color w:val="00000A"/>
                <w:sz w:val="20"/>
                <w:szCs w:val="20"/>
              </w:rPr>
              <w:t xml:space="preserve"> DI </w:t>
            </w:r>
            <w:r>
              <w:rPr>
                <w:rFonts w:ascii="Garamond" w:hAnsi="Garamond" w:cs="Times New Roman"/>
                <w:color w:val="00000A"/>
                <w:sz w:val="20"/>
                <w:szCs w:val="20"/>
              </w:rPr>
              <w:t xml:space="preserve">FERRARA </w:t>
            </w:r>
          </w:p>
        </w:tc>
      </w:tr>
      <w:tr w:rsidR="0056041A" w14:paraId="6DA62205"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B101FD" w14:textId="545025F0" w:rsidR="0056041A" w:rsidRDefault="0056041A">
            <w:pPr>
              <w:pStyle w:val="Default"/>
              <w:spacing w:before="120"/>
              <w:rPr>
                <w:rFonts w:ascii="Garamond" w:hAnsi="Garamond"/>
                <w:color w:val="00000A"/>
                <w:sz w:val="20"/>
                <w:szCs w:val="20"/>
              </w:rPr>
            </w:pPr>
            <w:r>
              <w:rPr>
                <w:rFonts w:ascii="Garamond" w:hAnsi="Garamond"/>
                <w:color w:val="00000A"/>
                <w:sz w:val="20"/>
                <w:szCs w:val="20"/>
              </w:rPr>
              <w:t xml:space="preserve">Nome: </w:t>
            </w:r>
            <w:r w:rsidR="000D764D">
              <w:rPr>
                <w:rFonts w:ascii="Garamond" w:hAnsi="Garamond"/>
                <w:color w:val="00000A"/>
                <w:sz w:val="20"/>
                <w:szCs w:val="20"/>
              </w:rPr>
              <w:t>SERVIZIO COMUNE ECONOMATO</w:t>
            </w:r>
          </w:p>
        </w:tc>
      </w:tr>
      <w:tr w:rsidR="0056041A" w14:paraId="155F0BD8"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4153A" w14:textId="77777777" w:rsidR="0056041A" w:rsidRDefault="0056041A">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56041A" w14:paraId="34CC0871"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5612AA" w14:textId="32C10BAA" w:rsidR="00FA04B8" w:rsidRPr="0064411C" w:rsidRDefault="0056041A" w:rsidP="00FA04B8">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color w:val="00000A"/>
                <w:sz w:val="20"/>
                <w:szCs w:val="20"/>
              </w:rPr>
              <w:t xml:space="preserve">Titolo o breve descrizione dell'appalto: </w:t>
            </w:r>
            <w:r w:rsidR="001B2AA7">
              <w:rPr>
                <w:rFonts w:ascii="Garamond" w:hAnsi="Garamond"/>
                <w:b/>
                <w:sz w:val="20"/>
                <w:szCs w:val="20"/>
              </w:rPr>
              <w:t>CONTRATTI IN SERVICE DI APPARECCHIATURE PER GENETICA MEDICA</w:t>
            </w:r>
            <w:r w:rsidR="00FA04B8">
              <w:rPr>
                <w:rFonts w:ascii="Garamond" w:hAnsi="Garamond"/>
                <w:b/>
                <w:sz w:val="20"/>
                <w:szCs w:val="20"/>
              </w:rPr>
              <w:t>.</w:t>
            </w:r>
          </w:p>
          <w:p w14:paraId="5317029C" w14:textId="21CC3969" w:rsidR="0056041A" w:rsidRDefault="0056041A">
            <w:pPr>
              <w:pStyle w:val="Default"/>
              <w:spacing w:before="120"/>
              <w:rPr>
                <w:sz w:val="20"/>
                <w:szCs w:val="20"/>
              </w:rPr>
            </w:pPr>
          </w:p>
        </w:tc>
      </w:tr>
      <w:tr w:rsidR="0056041A" w14:paraId="6F6345A5"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126CB4DD" w14:textId="77777777" w:rsidR="0056041A" w:rsidRDefault="0056041A">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56041A" w14:paraId="6081F71A"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4E73B018"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1 ____________________</w:t>
            </w:r>
          </w:p>
          <w:p w14:paraId="47376AF3"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2____________________</w:t>
            </w:r>
          </w:p>
          <w:p w14:paraId="340ECB23"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3___________________</w:t>
            </w:r>
          </w:p>
          <w:p w14:paraId="3693D5E8" w14:textId="77777777" w:rsidR="0056041A" w:rsidRDefault="0056041A">
            <w:pPr>
              <w:pStyle w:val="Default"/>
              <w:spacing w:before="120"/>
              <w:rPr>
                <w:rFonts w:ascii="Garamond" w:hAnsi="Garamond"/>
                <w:color w:val="00000A"/>
                <w:sz w:val="20"/>
                <w:szCs w:val="20"/>
              </w:rPr>
            </w:pPr>
          </w:p>
        </w:tc>
      </w:tr>
    </w:tbl>
    <w:p w14:paraId="74F187C5" w14:textId="77777777" w:rsidR="0056041A" w:rsidRDefault="0056041A">
      <w:pPr>
        <w:pStyle w:val="Standard"/>
        <w:rPr>
          <w:rFonts w:ascii="Arial" w:hAnsi="Arial" w:cs="Arial"/>
          <w:color w:val="4B4B4B"/>
          <w:sz w:val="20"/>
          <w:szCs w:val="20"/>
        </w:rPr>
      </w:pPr>
    </w:p>
    <w:p w14:paraId="70F27CE9"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14:paraId="21AEE9A9" w14:textId="77777777" w:rsidR="0056041A" w:rsidRDefault="0056041A">
      <w:pPr>
        <w:pStyle w:val="Paragrafoelenco"/>
        <w:spacing w:after="0" w:line="240" w:lineRule="auto"/>
        <w:jc w:val="center"/>
        <w:rPr>
          <w:rFonts w:ascii="Garamond" w:hAnsi="Garamond"/>
          <w:b/>
          <w:sz w:val="20"/>
          <w:szCs w:val="20"/>
        </w:rPr>
      </w:pPr>
    </w:p>
    <w:p w14:paraId="4E46CB57" w14:textId="71C769E0"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II: Informazioni sull'operatore economico</w:t>
      </w:r>
    </w:p>
    <w:p w14:paraId="0CF3A55F" w14:textId="77777777" w:rsidR="0056041A" w:rsidRDefault="0056041A">
      <w:pPr>
        <w:pStyle w:val="Paragrafoelenco"/>
        <w:spacing w:after="0" w:line="240" w:lineRule="auto"/>
        <w:jc w:val="center"/>
        <w:rPr>
          <w:rFonts w:ascii="Garamond" w:hAnsi="Garamond"/>
          <w:sz w:val="20"/>
          <w:szCs w:val="20"/>
        </w:rPr>
      </w:pPr>
    </w:p>
    <w:p w14:paraId="7A1BDC0A" w14:textId="77777777" w:rsidR="0056041A" w:rsidRDefault="0056041A">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14:paraId="19D5641F" w14:textId="77777777" w:rsidR="0056041A" w:rsidRDefault="0056041A">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firstRow="0" w:lastRow="0" w:firstColumn="0" w:lastColumn="0" w:noHBand="0" w:noVBand="0"/>
      </w:tblPr>
      <w:tblGrid>
        <w:gridCol w:w="4928"/>
        <w:gridCol w:w="4930"/>
      </w:tblGrid>
      <w:tr w:rsidR="0056041A" w14:paraId="294541E6" w14:textId="77777777">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6EAFBC" w14:textId="77777777" w:rsidR="0056041A" w:rsidRDefault="0056041A">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589B28"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10638A21"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FDCB7A" w14:textId="77777777" w:rsidR="0056041A" w:rsidRDefault="0056041A">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73E6A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10A47E74" w14:textId="77777777">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B6CD15" w14:textId="77777777" w:rsidR="0056041A" w:rsidRDefault="0056041A">
            <w:pPr>
              <w:pStyle w:val="Default"/>
              <w:rPr>
                <w:rFonts w:ascii="Garamond" w:hAnsi="Garamond"/>
                <w:color w:val="00000A"/>
                <w:sz w:val="20"/>
                <w:szCs w:val="20"/>
              </w:rPr>
            </w:pPr>
            <w:r>
              <w:rPr>
                <w:rFonts w:ascii="Garamond" w:hAnsi="Garamond"/>
                <w:color w:val="00000A"/>
                <w:sz w:val="20"/>
                <w:szCs w:val="20"/>
              </w:rPr>
              <w:t>Partita IVA, se applicabile:</w:t>
            </w:r>
          </w:p>
          <w:p w14:paraId="60E68834" w14:textId="77777777" w:rsidR="0056041A" w:rsidRDefault="0056041A">
            <w:pPr>
              <w:pStyle w:val="Default"/>
              <w:rPr>
                <w:rFonts w:ascii="Garamond" w:hAnsi="Garamond"/>
                <w:color w:val="00000A"/>
                <w:sz w:val="20"/>
                <w:szCs w:val="20"/>
              </w:rPr>
            </w:pPr>
          </w:p>
          <w:p w14:paraId="07040A1C" w14:textId="77777777" w:rsidR="0056041A" w:rsidRDefault="0056041A">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04982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p w14:paraId="684D2086" w14:textId="77777777" w:rsidR="0056041A" w:rsidRDefault="0056041A">
            <w:pPr>
              <w:pStyle w:val="Default"/>
              <w:rPr>
                <w:rFonts w:ascii="Garamond" w:hAnsi="Garamond"/>
                <w:color w:val="00000A"/>
                <w:sz w:val="20"/>
                <w:szCs w:val="20"/>
              </w:rPr>
            </w:pPr>
          </w:p>
          <w:p w14:paraId="71E59C27"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3A8E4970"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93EC67"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E0F119"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4784780D" w14:textId="77777777">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4232D" w14:textId="77777777" w:rsidR="0056041A" w:rsidRDefault="0056041A">
            <w:pPr>
              <w:pStyle w:val="Default"/>
              <w:spacing w:after="120"/>
              <w:rPr>
                <w:sz w:val="20"/>
                <w:szCs w:val="20"/>
              </w:rPr>
            </w:pPr>
            <w:r>
              <w:rPr>
                <w:rFonts w:ascii="Garamond" w:hAnsi="Garamond"/>
                <w:color w:val="00000A"/>
                <w:sz w:val="20"/>
                <w:szCs w:val="20"/>
              </w:rPr>
              <w:lastRenderedPageBreak/>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14:paraId="56E67F37" w14:textId="77777777" w:rsidR="0056041A" w:rsidRDefault="0056041A">
            <w:pPr>
              <w:pStyle w:val="Default"/>
              <w:spacing w:after="120"/>
              <w:rPr>
                <w:rFonts w:ascii="Garamond" w:hAnsi="Garamond"/>
                <w:color w:val="00000A"/>
                <w:sz w:val="20"/>
                <w:szCs w:val="20"/>
              </w:rPr>
            </w:pPr>
            <w:r>
              <w:rPr>
                <w:rFonts w:ascii="Garamond" w:hAnsi="Garamond"/>
                <w:color w:val="00000A"/>
                <w:sz w:val="20"/>
                <w:szCs w:val="20"/>
              </w:rPr>
              <w:t>Telefono:</w:t>
            </w:r>
          </w:p>
          <w:p w14:paraId="63AB4336" w14:textId="77777777" w:rsidR="0056041A" w:rsidRDefault="0056041A">
            <w:pPr>
              <w:pStyle w:val="Default"/>
              <w:spacing w:after="120"/>
              <w:rPr>
                <w:rFonts w:ascii="Garamond" w:hAnsi="Garamond"/>
                <w:color w:val="00000A"/>
                <w:sz w:val="20"/>
                <w:szCs w:val="20"/>
              </w:rPr>
            </w:pPr>
            <w:proofErr w:type="spellStart"/>
            <w:r>
              <w:rPr>
                <w:rFonts w:ascii="Garamond" w:hAnsi="Garamond"/>
                <w:color w:val="00000A"/>
                <w:sz w:val="20"/>
                <w:szCs w:val="20"/>
              </w:rPr>
              <w:t>E·mail</w:t>
            </w:r>
            <w:proofErr w:type="spellEnd"/>
            <w:r>
              <w:rPr>
                <w:rFonts w:ascii="Garamond" w:hAnsi="Garamond"/>
                <w:color w:val="00000A"/>
                <w:sz w:val="20"/>
                <w:szCs w:val="20"/>
              </w:rPr>
              <w:t>:</w:t>
            </w:r>
          </w:p>
          <w:p w14:paraId="3C3E4D7A" w14:textId="77777777" w:rsidR="0056041A" w:rsidRDefault="0056041A">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2F1983"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52F28869"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D680B79" w14:textId="77777777" w:rsidR="0056041A" w:rsidRDefault="0056041A">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14:paraId="5B8CE6F0"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56041A" w14:paraId="1A563277" w14:textId="77777777">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FE7605" w14:textId="77777777" w:rsidR="0056041A" w:rsidRDefault="0056041A">
            <w:pPr>
              <w:pStyle w:val="Default"/>
              <w:rPr>
                <w:rFonts w:ascii="Garamond" w:hAnsi="Garamond"/>
                <w:b/>
                <w:color w:val="00000A"/>
                <w:sz w:val="20"/>
                <w:szCs w:val="20"/>
              </w:rPr>
            </w:pPr>
            <w:r>
              <w:rPr>
                <w:rFonts w:ascii="Garamond" w:hAnsi="Garamond"/>
                <w:b/>
                <w:color w:val="00000A"/>
                <w:sz w:val="20"/>
                <w:szCs w:val="20"/>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027BDB"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3CABB385" w14:textId="77777777">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DAB1A7" w14:textId="77777777" w:rsidR="0056041A" w:rsidRDefault="0056041A">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una micro impresa, oppure 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E5D3D"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]SI</w:t>
            </w:r>
            <w:proofErr w:type="gramEnd"/>
            <w:r>
              <w:rPr>
                <w:rFonts w:ascii="Garamond" w:hAnsi="Garamond"/>
                <w:color w:val="00000A"/>
                <w:sz w:val="20"/>
                <w:szCs w:val="20"/>
              </w:rPr>
              <w:t xml:space="preserve">  [ ] No</w:t>
            </w:r>
          </w:p>
        </w:tc>
      </w:tr>
      <w:tr w:rsidR="0056041A" w14:paraId="27688269" w14:textId="77777777">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12BE4C"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14:paraId="441B404D" w14:textId="3379C9CB" w:rsidR="0056041A" w:rsidRDefault="0056041A">
            <w:pPr>
              <w:pStyle w:val="Default"/>
              <w:jc w:val="both"/>
              <w:rPr>
                <w:rFonts w:ascii="Garamond" w:hAnsi="Garamond"/>
                <w:color w:val="00000A"/>
                <w:sz w:val="20"/>
                <w:szCs w:val="20"/>
              </w:rPr>
            </w:pPr>
            <w:r>
              <w:rPr>
                <w:rFonts w:ascii="Garamond" w:hAnsi="Garamond"/>
                <w:color w:val="00000A"/>
                <w:sz w:val="20"/>
                <w:szCs w:val="20"/>
              </w:rPr>
              <w:t>Rispondere compilando le altre parti di questa sezione, la sezione B e, ove pertinente, la sezione C della presente parte, compilare la parte V se applicabile, e in ogni caso compilare e firmare la parte VI.</w:t>
            </w:r>
          </w:p>
          <w:p w14:paraId="647EA9E1" w14:textId="77777777" w:rsidR="0056041A" w:rsidRDefault="0056041A">
            <w:pPr>
              <w:pStyle w:val="Default"/>
              <w:rPr>
                <w:rFonts w:ascii="Garamond" w:hAnsi="Garamond"/>
                <w:b/>
                <w:color w:val="00000A"/>
                <w:sz w:val="20"/>
                <w:szCs w:val="20"/>
              </w:rPr>
            </w:pPr>
          </w:p>
          <w:p w14:paraId="6A4809C2" w14:textId="77777777" w:rsidR="0056041A" w:rsidRDefault="0056041A">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14:paraId="68AB3C54" w14:textId="77777777" w:rsidR="0056041A" w:rsidRDefault="0056041A">
            <w:pPr>
              <w:pStyle w:val="Default"/>
              <w:rPr>
                <w:rFonts w:ascii="Garamond" w:hAnsi="Garamond"/>
                <w:color w:val="00000A"/>
                <w:sz w:val="20"/>
                <w:szCs w:val="20"/>
              </w:rPr>
            </w:pPr>
          </w:p>
          <w:p w14:paraId="0C364F17" w14:textId="77777777" w:rsidR="0056041A" w:rsidRDefault="0056041A">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14:paraId="1A84E067" w14:textId="77777777" w:rsidR="0056041A" w:rsidRDefault="0056041A">
            <w:pPr>
              <w:pStyle w:val="Default"/>
              <w:rPr>
                <w:rFonts w:ascii="Garamond" w:hAnsi="Garamond"/>
                <w:color w:val="00000A"/>
                <w:sz w:val="20"/>
                <w:szCs w:val="20"/>
              </w:rPr>
            </w:pPr>
          </w:p>
          <w:p w14:paraId="76A187FC" w14:textId="77777777" w:rsidR="0056041A" w:rsidRDefault="0056041A">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14:paraId="2DEAD412" w14:textId="77777777" w:rsidR="0056041A" w:rsidRDefault="0056041A">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14:paraId="24D68464" w14:textId="77777777" w:rsidR="0056041A" w:rsidRDefault="0056041A">
            <w:pPr>
              <w:pStyle w:val="Default"/>
              <w:rPr>
                <w:rFonts w:ascii="Garamond" w:hAnsi="Garamond"/>
                <w:color w:val="00000A"/>
                <w:sz w:val="20"/>
                <w:szCs w:val="20"/>
              </w:rPr>
            </w:pPr>
          </w:p>
          <w:p w14:paraId="54A1BF9A" w14:textId="77777777" w:rsidR="0056041A" w:rsidRDefault="0056041A">
            <w:pPr>
              <w:pStyle w:val="Default"/>
              <w:rPr>
                <w:rFonts w:ascii="Garamond" w:hAnsi="Garamond"/>
                <w:color w:val="00000A"/>
                <w:sz w:val="20"/>
                <w:szCs w:val="20"/>
              </w:rPr>
            </w:pPr>
          </w:p>
          <w:p w14:paraId="5C405787" w14:textId="77777777" w:rsidR="0056041A" w:rsidRDefault="0056041A">
            <w:pPr>
              <w:pStyle w:val="Default"/>
              <w:rPr>
                <w:rFonts w:ascii="Garamond" w:hAnsi="Garamond"/>
                <w:color w:val="00000A"/>
                <w:sz w:val="20"/>
                <w:szCs w:val="20"/>
              </w:rPr>
            </w:pPr>
          </w:p>
          <w:p w14:paraId="2B6AB50E" w14:textId="77777777" w:rsidR="0056041A" w:rsidRDefault="0056041A">
            <w:pPr>
              <w:pStyle w:val="Default"/>
              <w:rPr>
                <w:rFonts w:ascii="Garamond" w:hAnsi="Garamond"/>
                <w:color w:val="00000A"/>
                <w:sz w:val="20"/>
                <w:szCs w:val="20"/>
              </w:rPr>
            </w:pPr>
          </w:p>
          <w:p w14:paraId="37B099DA"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 xml:space="preserve"> Si [  ] No [  ] Non applicabile</w:t>
            </w:r>
          </w:p>
          <w:p w14:paraId="0D0B09C7" w14:textId="77777777" w:rsidR="0056041A" w:rsidRDefault="0056041A">
            <w:pPr>
              <w:pStyle w:val="Default"/>
              <w:rPr>
                <w:rFonts w:ascii="Garamond" w:hAnsi="Garamond"/>
                <w:color w:val="00000A"/>
                <w:sz w:val="20"/>
                <w:szCs w:val="20"/>
              </w:rPr>
            </w:pPr>
          </w:p>
          <w:p w14:paraId="7B82D900" w14:textId="77777777" w:rsidR="0056041A" w:rsidRDefault="0056041A">
            <w:pPr>
              <w:pStyle w:val="Default"/>
              <w:rPr>
                <w:rFonts w:ascii="Garamond" w:hAnsi="Garamond"/>
                <w:color w:val="00000A"/>
                <w:sz w:val="20"/>
                <w:szCs w:val="20"/>
              </w:rPr>
            </w:pPr>
          </w:p>
          <w:p w14:paraId="65CBE0AA" w14:textId="77777777" w:rsidR="0056041A" w:rsidRDefault="0056041A">
            <w:pPr>
              <w:pStyle w:val="Default"/>
              <w:rPr>
                <w:rFonts w:ascii="Garamond" w:hAnsi="Garamond"/>
                <w:color w:val="00000A"/>
                <w:sz w:val="20"/>
                <w:szCs w:val="20"/>
              </w:rPr>
            </w:pPr>
          </w:p>
          <w:p w14:paraId="5976C9C6" w14:textId="77777777" w:rsidR="0056041A" w:rsidRDefault="0056041A">
            <w:pPr>
              <w:pStyle w:val="Default"/>
              <w:rPr>
                <w:rFonts w:ascii="Garamond" w:hAnsi="Garamond"/>
                <w:color w:val="00000A"/>
                <w:sz w:val="20"/>
                <w:szCs w:val="20"/>
              </w:rPr>
            </w:pPr>
          </w:p>
          <w:p w14:paraId="3D279FF9" w14:textId="77777777" w:rsidR="0056041A" w:rsidRDefault="0056041A">
            <w:pPr>
              <w:pStyle w:val="Default"/>
              <w:rPr>
                <w:rFonts w:ascii="Garamond" w:hAnsi="Garamond"/>
                <w:color w:val="00000A"/>
                <w:sz w:val="20"/>
                <w:szCs w:val="20"/>
              </w:rPr>
            </w:pPr>
          </w:p>
          <w:p w14:paraId="3430F4A4" w14:textId="77777777" w:rsidR="0056041A" w:rsidRDefault="0056041A">
            <w:pPr>
              <w:pStyle w:val="Default"/>
              <w:rPr>
                <w:rFonts w:ascii="Garamond" w:hAnsi="Garamond"/>
                <w:color w:val="00000A"/>
                <w:sz w:val="20"/>
                <w:szCs w:val="20"/>
              </w:rPr>
            </w:pPr>
          </w:p>
          <w:p w14:paraId="5526019B" w14:textId="77777777" w:rsidR="0056041A" w:rsidRDefault="0056041A">
            <w:pPr>
              <w:pStyle w:val="Default"/>
              <w:rPr>
                <w:rFonts w:ascii="Garamond" w:hAnsi="Garamond"/>
                <w:color w:val="00000A"/>
                <w:sz w:val="20"/>
                <w:szCs w:val="20"/>
              </w:rPr>
            </w:pPr>
          </w:p>
          <w:p w14:paraId="2E1882D5" w14:textId="77777777" w:rsidR="0056041A" w:rsidRDefault="0056041A">
            <w:pPr>
              <w:pStyle w:val="Default"/>
              <w:rPr>
                <w:rFonts w:ascii="Garamond" w:hAnsi="Garamond"/>
                <w:color w:val="00000A"/>
                <w:sz w:val="20"/>
                <w:szCs w:val="20"/>
              </w:rPr>
            </w:pPr>
            <w:r>
              <w:rPr>
                <w:rFonts w:ascii="Garamond" w:hAnsi="Garamond"/>
                <w:color w:val="00000A"/>
                <w:sz w:val="20"/>
                <w:szCs w:val="20"/>
              </w:rPr>
              <w:t>a) [ ..................]</w:t>
            </w:r>
          </w:p>
          <w:p w14:paraId="7D5FF1F4" w14:textId="77777777" w:rsidR="0056041A" w:rsidRDefault="0056041A">
            <w:pPr>
              <w:pStyle w:val="Default"/>
              <w:rPr>
                <w:rFonts w:ascii="Garamond" w:hAnsi="Garamond"/>
                <w:color w:val="00000A"/>
                <w:sz w:val="20"/>
                <w:szCs w:val="20"/>
              </w:rPr>
            </w:pPr>
          </w:p>
          <w:p w14:paraId="64D20FE8" w14:textId="77777777" w:rsidR="0056041A" w:rsidRDefault="0056041A">
            <w:pPr>
              <w:pStyle w:val="Default"/>
              <w:rPr>
                <w:rFonts w:ascii="Garamond" w:hAnsi="Garamond"/>
                <w:color w:val="00000A"/>
                <w:sz w:val="20"/>
                <w:szCs w:val="20"/>
              </w:rPr>
            </w:pPr>
          </w:p>
          <w:p w14:paraId="69B91145" w14:textId="77777777" w:rsidR="0056041A" w:rsidRDefault="0056041A">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14:paraId="7BD863AC" w14:textId="77777777" w:rsidR="0056041A" w:rsidRDefault="0056041A">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774B4FF" w14:textId="77777777" w:rsidR="0056041A" w:rsidRDefault="0056041A">
            <w:pPr>
              <w:pStyle w:val="Default"/>
              <w:rPr>
                <w:rFonts w:ascii="Garamond" w:hAnsi="Garamond"/>
                <w:color w:val="00000A"/>
                <w:sz w:val="20"/>
                <w:szCs w:val="20"/>
              </w:rPr>
            </w:pPr>
          </w:p>
          <w:p w14:paraId="135069B0" w14:textId="77777777" w:rsidR="0056041A" w:rsidRDefault="0056041A">
            <w:pPr>
              <w:pStyle w:val="Default"/>
              <w:rPr>
                <w:rFonts w:ascii="Garamond" w:hAnsi="Garamond"/>
                <w:color w:val="00000A"/>
                <w:sz w:val="20"/>
                <w:szCs w:val="20"/>
              </w:rPr>
            </w:pPr>
          </w:p>
          <w:p w14:paraId="0EF3509E" w14:textId="77777777" w:rsidR="0056041A" w:rsidRDefault="0056041A">
            <w:pPr>
              <w:pStyle w:val="Default"/>
              <w:rPr>
                <w:rFonts w:ascii="Garamond" w:hAnsi="Garamond"/>
                <w:color w:val="00000A"/>
                <w:sz w:val="20"/>
                <w:szCs w:val="20"/>
              </w:rPr>
            </w:pPr>
            <w:r>
              <w:rPr>
                <w:rFonts w:ascii="Garamond" w:hAnsi="Garamond"/>
                <w:color w:val="00000A"/>
                <w:sz w:val="20"/>
                <w:szCs w:val="20"/>
              </w:rPr>
              <w:t>c) [.........]</w:t>
            </w:r>
          </w:p>
        </w:tc>
      </w:tr>
    </w:tbl>
    <w:p w14:paraId="6F5FB4C8" w14:textId="77777777" w:rsidR="0056041A" w:rsidRDefault="0056041A">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14:paraId="45A7572A" w14:textId="77777777" w:rsidR="0056041A" w:rsidRDefault="0056041A">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14:paraId="3FC7BF7F" w14:textId="623F4783" w:rsidR="0056041A" w:rsidRDefault="0056041A">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14:paraId="6D0A51C9" w14:textId="77777777" w:rsidR="0056041A" w:rsidRDefault="0056041A">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14:paraId="3FF08661" w14:textId="77777777" w:rsidR="0056041A" w:rsidRDefault="0056041A">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14:paraId="0960028B" w14:textId="77777777" w:rsidR="0056041A" w:rsidRDefault="0056041A">
      <w:pPr>
        <w:pStyle w:val="Standard"/>
        <w:spacing w:after="0"/>
        <w:rPr>
          <w:rFonts w:ascii="Garamond" w:hAnsi="Garamond" w:cs="Arial"/>
          <w:sz w:val="20"/>
          <w:szCs w:val="20"/>
        </w:rPr>
      </w:pPr>
      <w:r>
        <w:rPr>
          <w:rFonts w:ascii="Garamond" w:hAnsi="Garamond" w:cs="Arial"/>
          <w:sz w:val="20"/>
          <w:szCs w:val="20"/>
        </w:rPr>
        <w:t>(3) Vedi il punto III.1.5 del bando di gara</w:t>
      </w:r>
    </w:p>
    <w:p w14:paraId="434E5707" w14:textId="30A75378" w:rsidR="0056041A" w:rsidRDefault="0056041A">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w:t>
      </w:r>
      <w:r w:rsidR="00B22D83">
        <w:rPr>
          <w:rFonts w:ascii="Garamond" w:hAnsi="Garamond" w:cs="Arial"/>
          <w:sz w:val="20"/>
          <w:szCs w:val="20"/>
        </w:rPr>
        <w:t>s</w:t>
      </w:r>
      <w:r>
        <w:rPr>
          <w:rFonts w:ascii="Garamond" w:hAnsi="Garamond" w:cs="Arial"/>
          <w:sz w:val="20"/>
          <w:szCs w:val="20"/>
        </w:rPr>
        <w:t>one disabili o svantaggiate</w:t>
      </w:r>
    </w:p>
    <w:p w14:paraId="2F6D7ACA" w14:textId="0A35A57F" w:rsidR="0056041A" w:rsidRDefault="0056041A">
      <w:pPr>
        <w:rPr>
          <w:vanish/>
          <w:lang w:eastAsia="en-US"/>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60687794" w14:textId="77777777">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C69A8"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14:paraId="753E1670"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risposta negativa alla lettera d</w:t>
            </w:r>
            <w:proofErr w:type="gramStart"/>
            <w:r>
              <w:rPr>
                <w:rFonts w:ascii="Garamond" w:hAnsi="Garamond"/>
                <w:color w:val="00000A"/>
                <w:sz w:val="20"/>
                <w:szCs w:val="20"/>
              </w:rPr>
              <w:t>) :</w:t>
            </w:r>
            <w:proofErr w:type="gramEnd"/>
          </w:p>
          <w:p w14:paraId="69EFC0A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14:paraId="2DBF553C"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14:paraId="2035B4F7"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14:paraId="476C3D39"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759737" w14:textId="77777777" w:rsidR="0056041A" w:rsidRDefault="0056041A">
            <w:pPr>
              <w:pStyle w:val="Default"/>
              <w:rPr>
                <w:rFonts w:ascii="Garamond" w:hAnsi="Garamond"/>
                <w:color w:val="00000A"/>
                <w:sz w:val="20"/>
                <w:szCs w:val="20"/>
              </w:rPr>
            </w:pPr>
          </w:p>
          <w:p w14:paraId="2036D4DA"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d) </w:t>
            </w:r>
            <w:proofErr w:type="gramStart"/>
            <w:r>
              <w:rPr>
                <w:rFonts w:ascii="Garamond" w:hAnsi="Garamond"/>
                <w:color w:val="00000A"/>
                <w:sz w:val="20"/>
                <w:szCs w:val="20"/>
              </w:rPr>
              <w:t>[  ]</w:t>
            </w:r>
            <w:proofErr w:type="gramEnd"/>
            <w:r>
              <w:rPr>
                <w:rFonts w:ascii="Garamond" w:hAnsi="Garamond"/>
                <w:color w:val="00000A"/>
                <w:sz w:val="20"/>
                <w:szCs w:val="20"/>
              </w:rPr>
              <w:t>Si  [  ] No</w:t>
            </w:r>
          </w:p>
          <w:p w14:paraId="729067B0" w14:textId="77777777" w:rsidR="0056041A" w:rsidRDefault="0056041A">
            <w:pPr>
              <w:pStyle w:val="Default"/>
              <w:rPr>
                <w:rFonts w:ascii="Garamond" w:hAnsi="Garamond"/>
                <w:color w:val="00000A"/>
                <w:sz w:val="20"/>
                <w:szCs w:val="20"/>
              </w:rPr>
            </w:pPr>
          </w:p>
          <w:p w14:paraId="28E6C97E" w14:textId="77777777" w:rsidR="0056041A" w:rsidRDefault="0056041A">
            <w:pPr>
              <w:pStyle w:val="Default"/>
              <w:rPr>
                <w:rFonts w:ascii="Garamond" w:hAnsi="Garamond"/>
                <w:color w:val="00000A"/>
                <w:sz w:val="20"/>
                <w:szCs w:val="20"/>
              </w:rPr>
            </w:pPr>
          </w:p>
          <w:p w14:paraId="38CCB8AC" w14:textId="77777777" w:rsidR="0056041A" w:rsidRDefault="0056041A">
            <w:pPr>
              <w:pStyle w:val="Default"/>
              <w:rPr>
                <w:rFonts w:ascii="Garamond" w:hAnsi="Garamond"/>
                <w:color w:val="00000A"/>
                <w:sz w:val="20"/>
                <w:szCs w:val="20"/>
              </w:rPr>
            </w:pPr>
          </w:p>
          <w:p w14:paraId="20D5666B" w14:textId="77777777" w:rsidR="0056041A" w:rsidRDefault="0056041A">
            <w:pPr>
              <w:pStyle w:val="Default"/>
              <w:rPr>
                <w:rFonts w:ascii="Garamond" w:hAnsi="Garamond"/>
                <w:color w:val="00000A"/>
                <w:sz w:val="20"/>
                <w:szCs w:val="20"/>
              </w:rPr>
            </w:pPr>
          </w:p>
          <w:p w14:paraId="35C6D8BC" w14:textId="77777777" w:rsidR="0056041A" w:rsidRDefault="0056041A">
            <w:pPr>
              <w:pStyle w:val="Default"/>
              <w:rPr>
                <w:rFonts w:ascii="Garamond" w:hAnsi="Garamond"/>
                <w:color w:val="00000A"/>
                <w:sz w:val="20"/>
                <w:szCs w:val="20"/>
              </w:rPr>
            </w:pPr>
          </w:p>
          <w:p w14:paraId="2875712D" w14:textId="77777777" w:rsidR="0056041A" w:rsidRDefault="0056041A">
            <w:pPr>
              <w:pStyle w:val="Default"/>
              <w:rPr>
                <w:rFonts w:ascii="Garamond" w:hAnsi="Garamond"/>
                <w:color w:val="00000A"/>
                <w:sz w:val="20"/>
                <w:szCs w:val="20"/>
              </w:rPr>
            </w:pPr>
          </w:p>
          <w:p w14:paraId="3C838CC3"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e) </w:t>
            </w:r>
            <w:proofErr w:type="gramStart"/>
            <w:r>
              <w:rPr>
                <w:rFonts w:ascii="Garamond" w:hAnsi="Garamond"/>
                <w:color w:val="00000A"/>
                <w:sz w:val="20"/>
                <w:szCs w:val="20"/>
              </w:rPr>
              <w:t>[  ]</w:t>
            </w:r>
            <w:proofErr w:type="gramEnd"/>
            <w:r>
              <w:rPr>
                <w:rFonts w:ascii="Garamond" w:hAnsi="Garamond"/>
                <w:color w:val="00000A"/>
                <w:sz w:val="20"/>
                <w:szCs w:val="20"/>
              </w:rPr>
              <w:t>Si  [  ] No</w:t>
            </w:r>
          </w:p>
          <w:p w14:paraId="1DBBDE46" w14:textId="77777777" w:rsidR="0056041A" w:rsidRDefault="0056041A">
            <w:pPr>
              <w:pStyle w:val="Default"/>
              <w:rPr>
                <w:rFonts w:ascii="Garamond" w:hAnsi="Garamond"/>
                <w:color w:val="00000A"/>
                <w:sz w:val="20"/>
                <w:szCs w:val="20"/>
              </w:rPr>
            </w:pPr>
          </w:p>
          <w:p w14:paraId="4B4AD734" w14:textId="77777777" w:rsidR="0056041A" w:rsidRDefault="0056041A">
            <w:pPr>
              <w:pStyle w:val="Default"/>
              <w:rPr>
                <w:rFonts w:ascii="Garamond" w:hAnsi="Garamond"/>
                <w:color w:val="00000A"/>
                <w:sz w:val="20"/>
                <w:szCs w:val="20"/>
              </w:rPr>
            </w:pPr>
          </w:p>
          <w:p w14:paraId="112ED370" w14:textId="77777777" w:rsidR="0056041A" w:rsidRDefault="0056041A">
            <w:pPr>
              <w:pStyle w:val="Default"/>
              <w:rPr>
                <w:rFonts w:ascii="Garamond" w:hAnsi="Garamond"/>
                <w:color w:val="00000A"/>
                <w:sz w:val="20"/>
                <w:szCs w:val="20"/>
              </w:rPr>
            </w:pPr>
          </w:p>
          <w:p w14:paraId="4C723898"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14:paraId="54F1EEF1" w14:textId="77777777" w:rsidR="0056041A" w:rsidRDefault="0056041A">
            <w:pPr>
              <w:pStyle w:val="Default"/>
              <w:rPr>
                <w:rFonts w:ascii="Garamond" w:hAnsi="Garamond"/>
                <w:color w:val="00000A"/>
                <w:sz w:val="20"/>
                <w:szCs w:val="20"/>
              </w:rPr>
            </w:pPr>
            <w:r>
              <w:rPr>
                <w:rFonts w:ascii="Garamond" w:hAnsi="Garamond"/>
                <w:color w:val="00000A"/>
                <w:sz w:val="20"/>
                <w:szCs w:val="20"/>
              </w:rPr>
              <w:t>[ ................][ .................. ][ ..................][ ..................]</w:t>
            </w:r>
          </w:p>
        </w:tc>
      </w:tr>
      <w:tr w:rsidR="0056041A" w14:paraId="47998585" w14:textId="77777777">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22C0556A" w14:textId="77777777" w:rsidR="0056041A" w:rsidRDefault="0056041A">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41A" w14:paraId="02AA35DD" w14:textId="77777777">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A41A21" w14:textId="77777777" w:rsidR="0056041A" w:rsidRDefault="0056041A">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B4386" w14:textId="77777777" w:rsidR="0056041A" w:rsidRDefault="0056041A">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56041A" w14:paraId="41221BD3" w14:textId="77777777">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E10C04" w14:textId="77777777" w:rsidR="0056041A" w:rsidRDefault="0056041A">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 xml:space="preserve">operatore economico partecipa alla procedura di appalto </w:t>
            </w:r>
            <w:r>
              <w:rPr>
                <w:rFonts w:ascii="Garamond" w:hAnsi="Garamond"/>
                <w:color w:val="3A3A3A"/>
                <w:sz w:val="20"/>
                <w:szCs w:val="20"/>
              </w:rPr>
              <w:lastRenderedPageBreak/>
              <w:t>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96E028"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lastRenderedPageBreak/>
              <w:t>[  ]</w:t>
            </w:r>
            <w:proofErr w:type="gramEnd"/>
            <w:r>
              <w:rPr>
                <w:rFonts w:ascii="Garamond" w:hAnsi="Garamond"/>
                <w:color w:val="00000A"/>
                <w:sz w:val="20"/>
                <w:szCs w:val="20"/>
              </w:rPr>
              <w:t>Si  [  ] No</w:t>
            </w:r>
          </w:p>
        </w:tc>
      </w:tr>
      <w:tr w:rsidR="0056041A" w14:paraId="08665A20" w14:textId="77777777">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4923775" w14:textId="77777777" w:rsidR="0056041A" w:rsidRDefault="0056041A">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56041A" w14:paraId="25F7C2A2" w14:textId="77777777">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C3033"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14:paraId="57F205AB"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a) Specificare il ruolo dell'operatore economico nel raggruppamento, ovvero consorzio, GEIE, rete di impresa di cui all’ art. 45, comma 2, lett. d), e), f) e g) e all’art. 46, comma 1, lett. a), b), c), d) ed e) del Codice (capofila, responsabile di compiti specifici, ecc.):</w:t>
            </w:r>
          </w:p>
          <w:p w14:paraId="7AD05599"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b) Indicare gli altri operatori economici che comparteciperanno alla procedura di appalto:</w:t>
            </w:r>
          </w:p>
          <w:p w14:paraId="2570BEAD" w14:textId="77777777" w:rsidR="0056041A" w:rsidRDefault="0056041A">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14:paraId="714FC27E"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E55F33" w14:textId="77777777" w:rsidR="0056041A" w:rsidRDefault="0056041A">
            <w:pPr>
              <w:pStyle w:val="Standard"/>
              <w:spacing w:after="0"/>
              <w:jc w:val="both"/>
              <w:rPr>
                <w:rFonts w:ascii="Garamond" w:hAnsi="Garamond" w:cs="Tahoma"/>
                <w:sz w:val="20"/>
                <w:szCs w:val="20"/>
              </w:rPr>
            </w:pPr>
          </w:p>
          <w:p w14:paraId="4981F215" w14:textId="77777777" w:rsidR="0056041A" w:rsidRDefault="0056041A">
            <w:pPr>
              <w:pStyle w:val="Standard"/>
              <w:spacing w:after="0"/>
              <w:jc w:val="both"/>
              <w:rPr>
                <w:rFonts w:ascii="Garamond" w:hAnsi="Garamond" w:cs="Tahoma"/>
                <w:sz w:val="20"/>
                <w:szCs w:val="20"/>
              </w:rPr>
            </w:pPr>
          </w:p>
          <w:p w14:paraId="1930DF35" w14:textId="77777777" w:rsidR="0056041A" w:rsidRDefault="0056041A">
            <w:pPr>
              <w:pStyle w:val="Standard"/>
              <w:spacing w:after="0"/>
              <w:jc w:val="both"/>
              <w:rPr>
                <w:rFonts w:ascii="Garamond" w:hAnsi="Garamond" w:cs="Tahoma"/>
                <w:sz w:val="20"/>
                <w:szCs w:val="20"/>
              </w:rPr>
            </w:pPr>
          </w:p>
          <w:p w14:paraId="02EFA3FD" w14:textId="77777777" w:rsidR="0056041A" w:rsidRDefault="0056041A">
            <w:pPr>
              <w:pStyle w:val="Standard"/>
              <w:spacing w:after="0"/>
              <w:jc w:val="both"/>
              <w:rPr>
                <w:rFonts w:ascii="Garamond" w:hAnsi="Garamond" w:cs="Tahoma"/>
                <w:sz w:val="20"/>
                <w:szCs w:val="20"/>
              </w:rPr>
            </w:pPr>
          </w:p>
          <w:p w14:paraId="3E72C912" w14:textId="77777777" w:rsidR="0056041A" w:rsidRDefault="0056041A">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t>…..</w:t>
            </w:r>
          </w:p>
          <w:p w14:paraId="54989F2B" w14:textId="77777777" w:rsidR="0056041A" w:rsidRDefault="0056041A">
            <w:pPr>
              <w:pStyle w:val="Standard"/>
              <w:spacing w:after="0" w:line="240" w:lineRule="auto"/>
              <w:ind w:left="360"/>
              <w:jc w:val="both"/>
              <w:rPr>
                <w:rFonts w:ascii="Garamond" w:hAnsi="Garamond" w:cs="Tahoma"/>
                <w:sz w:val="20"/>
                <w:szCs w:val="20"/>
              </w:rPr>
            </w:pPr>
          </w:p>
          <w:p w14:paraId="7E1F071D"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0760E337" w14:textId="77777777" w:rsidR="0056041A" w:rsidRDefault="0056041A">
            <w:pPr>
              <w:pStyle w:val="Paragrafoelenco1"/>
              <w:ind w:left="0"/>
              <w:rPr>
                <w:rFonts w:ascii="Garamond" w:hAnsi="Garamond" w:cs="Tahoma"/>
                <w:sz w:val="20"/>
                <w:szCs w:val="20"/>
              </w:rPr>
            </w:pPr>
          </w:p>
          <w:p w14:paraId="2AF97C3D"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40200009" w14:textId="77777777" w:rsidR="0056041A" w:rsidRDefault="0056041A">
            <w:pPr>
              <w:pStyle w:val="Standard"/>
              <w:spacing w:after="0"/>
              <w:jc w:val="both"/>
              <w:rPr>
                <w:rFonts w:ascii="Garamond" w:hAnsi="Garamond" w:cs="Tahoma"/>
                <w:sz w:val="20"/>
                <w:szCs w:val="20"/>
              </w:rPr>
            </w:pPr>
          </w:p>
          <w:p w14:paraId="26AE24E0" w14:textId="77777777" w:rsidR="0056041A" w:rsidRDefault="0056041A">
            <w:pPr>
              <w:pStyle w:val="Standard"/>
              <w:spacing w:after="0"/>
              <w:jc w:val="both"/>
              <w:rPr>
                <w:rFonts w:ascii="Garamond" w:hAnsi="Garamond" w:cs="Tahoma"/>
                <w:sz w:val="20"/>
                <w:szCs w:val="20"/>
              </w:rPr>
            </w:pPr>
          </w:p>
          <w:p w14:paraId="01C9636B"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tc>
      </w:tr>
    </w:tbl>
    <w:p w14:paraId="2CF294A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 riferimenti e l’eventuale classificazione sono indicati nella certificazione</w:t>
      </w:r>
    </w:p>
    <w:p w14:paraId="713C8B7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14:paraId="3ABEA600" w14:textId="77777777" w:rsidR="0056041A" w:rsidRDefault="0056041A">
      <w:pPr>
        <w:pStyle w:val="Standard"/>
        <w:spacing w:after="0" w:line="240" w:lineRule="auto"/>
        <w:jc w:val="center"/>
        <w:rPr>
          <w:rFonts w:ascii="Garamond" w:hAnsi="Garamond" w:cs="Arial"/>
          <w:color w:val="3B3B3B"/>
          <w:sz w:val="20"/>
          <w:szCs w:val="20"/>
        </w:rPr>
      </w:pPr>
    </w:p>
    <w:p w14:paraId="3EF32524" w14:textId="77777777" w:rsidR="0056041A" w:rsidRDefault="0056041A">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14:paraId="10E4B970" w14:textId="77777777" w:rsidR="0056041A" w:rsidRDefault="0056041A">
      <w:pPr>
        <w:pStyle w:val="Standard"/>
        <w:spacing w:after="0" w:line="240" w:lineRule="auto"/>
        <w:jc w:val="both"/>
        <w:rPr>
          <w:rFonts w:ascii="Garamond" w:hAnsi="Garamond" w:cs="Arial"/>
          <w:sz w:val="20"/>
          <w:szCs w:val="20"/>
        </w:rPr>
      </w:pPr>
    </w:p>
    <w:p w14:paraId="31AAAB9F" w14:textId="1E39E522" w:rsidR="0056041A" w:rsidRDefault="0056041A">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14:paraId="7B86B37F" w14:textId="77777777" w:rsidR="0056041A" w:rsidRDefault="0056041A">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19BB76A1" w14:textId="77777777">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10CF0" w14:textId="77777777" w:rsidR="0056041A" w:rsidRDefault="0056041A">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A527E"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03E7AE11" w14:textId="77777777">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C2C392" w14:textId="77777777" w:rsidR="0056041A" w:rsidRDefault="0056041A">
            <w:pPr>
              <w:pStyle w:val="Default"/>
              <w:rPr>
                <w:rFonts w:ascii="Garamond" w:hAnsi="Garamond"/>
                <w:color w:val="00000A"/>
                <w:sz w:val="20"/>
                <w:szCs w:val="20"/>
              </w:rPr>
            </w:pPr>
            <w:r>
              <w:rPr>
                <w:rFonts w:ascii="Garamond" w:hAnsi="Garamond"/>
                <w:color w:val="00000A"/>
                <w:sz w:val="20"/>
                <w:szCs w:val="20"/>
              </w:rPr>
              <w:t>Nome completo;</w:t>
            </w:r>
          </w:p>
          <w:p w14:paraId="15D5A403" w14:textId="77777777" w:rsidR="0056041A" w:rsidRDefault="0056041A">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1D71D"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14:paraId="21A64D14"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56041A" w14:paraId="43B7BC99" w14:textId="77777777">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D85AF" w14:textId="77777777" w:rsidR="0056041A" w:rsidRDefault="0056041A">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E7DAB"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523672AA"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CB0B40"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B9600"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7CCA1363" w14:textId="77777777">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D9B67B" w14:textId="77777777" w:rsidR="0056041A" w:rsidRDefault="0056041A">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A5489"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CC7B744"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56B479" w14:textId="77777777" w:rsidR="0056041A" w:rsidRDefault="0056041A">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567B5E"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BABEA21" w14:textId="77777777">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24CE77C2" w14:textId="77777777" w:rsidR="0056041A" w:rsidRDefault="0056041A">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D50EF7"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14:paraId="1D41CA02" w14:textId="77777777" w:rsidR="0056041A" w:rsidRDefault="0056041A">
      <w:pPr>
        <w:pStyle w:val="Standard"/>
        <w:spacing w:after="0"/>
        <w:jc w:val="center"/>
        <w:rPr>
          <w:rFonts w:ascii="Garamond" w:hAnsi="Garamond"/>
          <w:sz w:val="20"/>
          <w:szCs w:val="20"/>
        </w:rPr>
      </w:pPr>
    </w:p>
    <w:p w14:paraId="7FEF7648" w14:textId="77777777" w:rsidR="0056041A" w:rsidRDefault="0056041A">
      <w:pPr>
        <w:pStyle w:val="Standard"/>
        <w:spacing w:after="0"/>
        <w:jc w:val="center"/>
        <w:rPr>
          <w:sz w:val="20"/>
          <w:szCs w:val="20"/>
        </w:rPr>
      </w:pPr>
      <w:r>
        <w:rPr>
          <w:rFonts w:ascii="Garamond" w:hAnsi="Garamond"/>
          <w:sz w:val="20"/>
          <w:szCs w:val="20"/>
        </w:rPr>
        <w:t>C: INFORMAZIONI SULL’AFFIDAMENTO SULLE CAPACITA’ DI ALTRI SOGGETTI (Articolo 89 del Codice -</w:t>
      </w:r>
      <w:r>
        <w:rPr>
          <w:rFonts w:ascii="Garamond" w:hAnsi="Garamond" w:cs="Arial"/>
          <w:sz w:val="20"/>
          <w:szCs w:val="20"/>
          <w:shd w:val="clear" w:color="auto" w:fill="FFFF00"/>
          <w:lang w:eastAsia="it-IT"/>
        </w:rPr>
        <w:t xml:space="preserve"> </w:t>
      </w:r>
      <w:r>
        <w:rPr>
          <w:rFonts w:ascii="Garamond" w:hAnsi="Garamond"/>
          <w:sz w:val="20"/>
          <w:szCs w:val="20"/>
        </w:rPr>
        <w:t>Avvalimento)</w:t>
      </w:r>
    </w:p>
    <w:tbl>
      <w:tblPr>
        <w:tblW w:w="9854" w:type="dxa"/>
        <w:tblInd w:w="-108" w:type="dxa"/>
        <w:tblLayout w:type="fixed"/>
        <w:tblCellMar>
          <w:left w:w="10" w:type="dxa"/>
          <w:right w:w="10" w:type="dxa"/>
        </w:tblCellMar>
        <w:tblLook w:val="0000" w:firstRow="0" w:lastRow="0" w:firstColumn="0" w:lastColumn="0" w:noHBand="0" w:noVBand="0"/>
      </w:tblPr>
      <w:tblGrid>
        <w:gridCol w:w="5172"/>
        <w:gridCol w:w="4682"/>
      </w:tblGrid>
      <w:tr w:rsidR="0056041A" w14:paraId="2F587CB3" w14:textId="77777777">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993E8" w14:textId="77777777" w:rsidR="0056041A" w:rsidRDefault="0056041A">
            <w:pPr>
              <w:pStyle w:val="Standard"/>
              <w:rPr>
                <w:rFonts w:ascii="Garamond" w:hAnsi="Garamond"/>
                <w:b/>
                <w:sz w:val="20"/>
                <w:szCs w:val="20"/>
              </w:rPr>
            </w:pPr>
            <w:r>
              <w:rPr>
                <w:rFonts w:ascii="Garamond" w:hAnsi="Garamond"/>
                <w:b/>
                <w:sz w:val="20"/>
                <w:szCs w:val="20"/>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BE68D" w14:textId="77777777" w:rsidR="0056041A" w:rsidRDefault="0056041A">
            <w:pPr>
              <w:pStyle w:val="Standard"/>
              <w:rPr>
                <w:rFonts w:ascii="Garamond" w:hAnsi="Garamond"/>
                <w:b/>
                <w:sz w:val="20"/>
                <w:szCs w:val="20"/>
              </w:rPr>
            </w:pPr>
            <w:r>
              <w:rPr>
                <w:rFonts w:ascii="Garamond" w:hAnsi="Garamond"/>
                <w:b/>
                <w:sz w:val="20"/>
                <w:szCs w:val="20"/>
              </w:rPr>
              <w:t>Risposta</w:t>
            </w:r>
          </w:p>
        </w:tc>
      </w:tr>
      <w:tr w:rsidR="0056041A" w14:paraId="33332951" w14:textId="77777777">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4B1D2" w14:textId="77777777" w:rsidR="0056041A" w:rsidRDefault="0056041A">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14:paraId="5F16BA7A" w14:textId="77777777" w:rsidR="0056041A" w:rsidRDefault="0056041A">
            <w:pPr>
              <w:pStyle w:val="Standard"/>
              <w:spacing w:after="0"/>
              <w:rPr>
                <w:rFonts w:ascii="Garamond" w:hAnsi="Garamond"/>
                <w:sz w:val="20"/>
                <w:szCs w:val="20"/>
              </w:rPr>
            </w:pPr>
            <w:r>
              <w:rPr>
                <w:rFonts w:ascii="Garamond" w:hAnsi="Garamond"/>
                <w:sz w:val="20"/>
                <w:szCs w:val="20"/>
              </w:rPr>
              <w:t>In caso affermativo:</w:t>
            </w:r>
          </w:p>
          <w:p w14:paraId="05FCB776" w14:textId="77777777" w:rsidR="0056041A" w:rsidRDefault="0056041A">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14:paraId="4B16D4E0" w14:textId="77777777" w:rsidR="0056041A" w:rsidRDefault="0056041A">
            <w:pPr>
              <w:pStyle w:val="Standard"/>
              <w:spacing w:after="0"/>
              <w:jc w:val="both"/>
              <w:rPr>
                <w:rFonts w:ascii="Garamond" w:hAnsi="Garamond"/>
                <w:sz w:val="20"/>
                <w:szCs w:val="20"/>
              </w:rPr>
            </w:pPr>
            <w:r>
              <w:rPr>
                <w:rFonts w:ascii="Garamond" w:hAnsi="Garamond"/>
                <w:sz w:val="20"/>
                <w:szCs w:val="20"/>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F17941" w14:textId="77777777" w:rsidR="0056041A" w:rsidRDefault="0056041A">
            <w:pPr>
              <w:pStyle w:val="Standard"/>
              <w:spacing w:after="0"/>
              <w:rPr>
                <w:rFonts w:ascii="Garamond" w:hAnsi="Garamond"/>
                <w:sz w:val="20"/>
                <w:szCs w:val="20"/>
              </w:rPr>
            </w:pPr>
          </w:p>
          <w:p w14:paraId="5BC59152"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4564E768" w14:textId="77777777" w:rsidR="0056041A" w:rsidRDefault="0056041A">
            <w:pPr>
              <w:pStyle w:val="Standard"/>
              <w:spacing w:after="0"/>
              <w:rPr>
                <w:rFonts w:ascii="Garamond" w:hAnsi="Garamond"/>
                <w:sz w:val="20"/>
                <w:szCs w:val="20"/>
              </w:rPr>
            </w:pPr>
          </w:p>
          <w:p w14:paraId="4B0E5AD8" w14:textId="77777777" w:rsidR="0056041A" w:rsidRDefault="0056041A">
            <w:pPr>
              <w:pStyle w:val="Standard"/>
              <w:spacing w:after="0"/>
              <w:rPr>
                <w:rFonts w:ascii="Garamond" w:hAnsi="Garamond"/>
                <w:sz w:val="20"/>
                <w:szCs w:val="20"/>
              </w:rPr>
            </w:pPr>
          </w:p>
          <w:p w14:paraId="00BFF70D" w14:textId="77777777" w:rsidR="0056041A" w:rsidRDefault="0056041A">
            <w:pPr>
              <w:pStyle w:val="Standard"/>
              <w:spacing w:after="0"/>
              <w:rPr>
                <w:rFonts w:ascii="Tahoma" w:hAnsi="Tahoma" w:cs="Tahoma"/>
                <w:sz w:val="20"/>
                <w:szCs w:val="20"/>
              </w:rPr>
            </w:pPr>
            <w:r>
              <w:rPr>
                <w:rFonts w:ascii="Tahoma" w:hAnsi="Tahoma" w:cs="Tahoma"/>
                <w:sz w:val="20"/>
                <w:szCs w:val="20"/>
              </w:rPr>
              <w:t>……………...  ………………… ……..………….</w:t>
            </w:r>
          </w:p>
          <w:p w14:paraId="5F755462" w14:textId="77777777" w:rsidR="0056041A" w:rsidRDefault="0056041A">
            <w:pPr>
              <w:pStyle w:val="Standard"/>
              <w:spacing w:after="0"/>
              <w:rPr>
                <w:rFonts w:ascii="Tahoma" w:hAnsi="Tahoma" w:cs="Tahoma"/>
                <w:sz w:val="20"/>
                <w:szCs w:val="20"/>
              </w:rPr>
            </w:pPr>
            <w:r>
              <w:rPr>
                <w:rFonts w:ascii="Tahoma" w:hAnsi="Tahoma" w:cs="Tahoma"/>
                <w:sz w:val="20"/>
                <w:szCs w:val="20"/>
              </w:rPr>
              <w:t>……………...  ………………… ……..………….</w:t>
            </w:r>
          </w:p>
        </w:tc>
      </w:tr>
      <w:tr w:rsidR="0056041A" w14:paraId="4BC99B82" w14:textId="77777777">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CC4D514" w14:textId="78ED1BFA" w:rsidR="0056041A" w:rsidRDefault="0056041A">
            <w:pPr>
              <w:pStyle w:val="Standard"/>
              <w:spacing w:after="0"/>
              <w:jc w:val="both"/>
              <w:rPr>
                <w:rFonts w:ascii="Garamond" w:hAnsi="Garamond"/>
                <w:sz w:val="20"/>
                <w:szCs w:val="20"/>
              </w:rPr>
            </w:pPr>
            <w:r>
              <w:rPr>
                <w:rFonts w:ascii="Garamond" w:hAnsi="Garamond"/>
                <w:sz w:val="20"/>
                <w:szCs w:val="20"/>
              </w:rPr>
              <w:t xml:space="preserve">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w:t>
            </w:r>
            <w:proofErr w:type="gramStart"/>
            <w:r>
              <w:rPr>
                <w:rFonts w:ascii="Garamond" w:hAnsi="Garamond"/>
                <w:sz w:val="20"/>
                <w:szCs w:val="20"/>
              </w:rPr>
              <w:t>parte,  dalla</w:t>
            </w:r>
            <w:proofErr w:type="gramEnd"/>
            <w:r>
              <w:rPr>
                <w:rFonts w:ascii="Garamond" w:hAnsi="Garamond"/>
                <w:sz w:val="20"/>
                <w:szCs w:val="20"/>
              </w:rPr>
              <w:t xml:space="preserve"> parte III, dalla parte IV ove pertinente e dalla parte VI</w:t>
            </w:r>
          </w:p>
          <w:p w14:paraId="362F3323" w14:textId="77777777" w:rsidR="0056041A" w:rsidRDefault="0056041A">
            <w:pPr>
              <w:pStyle w:val="Standard"/>
              <w:spacing w:after="0"/>
              <w:jc w:val="both"/>
              <w:rPr>
                <w:rFonts w:ascii="Garamond" w:hAnsi="Garamond"/>
                <w:sz w:val="20"/>
                <w:szCs w:val="20"/>
              </w:rPr>
            </w:pPr>
            <w:r>
              <w:rPr>
                <w:rFonts w:ascii="Garamond" w:hAnsi="Garamond"/>
                <w:sz w:val="20"/>
                <w:szCs w:val="20"/>
              </w:rPr>
              <w:t xml:space="preserve">Si noti che dovranno essere indicate anche i tecnici o gli organismi tecnici che non facciano parte integrante dell’operatore economico, in particolare quelli responsabili del controllo della qualità e, per gli appalti pubblici di lavori, quelle di cui </w:t>
            </w:r>
            <w:proofErr w:type="gramStart"/>
            <w:r>
              <w:rPr>
                <w:rFonts w:ascii="Garamond" w:hAnsi="Garamond"/>
                <w:sz w:val="20"/>
                <w:szCs w:val="20"/>
              </w:rPr>
              <w:t>l’operatore  economico</w:t>
            </w:r>
            <w:proofErr w:type="gramEnd"/>
            <w:r>
              <w:rPr>
                <w:rFonts w:ascii="Garamond" w:hAnsi="Garamond"/>
                <w:sz w:val="20"/>
                <w:szCs w:val="20"/>
              </w:rPr>
              <w:t xml:space="preserve"> disporrà per l’esecuzione dell’opera.</w:t>
            </w:r>
          </w:p>
        </w:tc>
      </w:tr>
    </w:tbl>
    <w:p w14:paraId="105FA33F" w14:textId="77777777" w:rsidR="0056041A" w:rsidRDefault="0056041A">
      <w:pPr>
        <w:pStyle w:val="Standard"/>
        <w:jc w:val="center"/>
        <w:rPr>
          <w:rFonts w:ascii="Garamond" w:hAnsi="Garamond" w:cs="Arial"/>
          <w:color w:val="434343"/>
          <w:sz w:val="20"/>
          <w:szCs w:val="20"/>
        </w:rPr>
      </w:pPr>
    </w:p>
    <w:p w14:paraId="40065345" w14:textId="2E180838" w:rsidR="0056041A" w:rsidRDefault="0056041A">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sidR="00B22D83">
        <w:rPr>
          <w:rFonts w:ascii="Garamond" w:hAnsi="Garamond" w:cs="Arial"/>
          <w:color w:val="434343"/>
          <w:sz w:val="20"/>
          <w:szCs w:val="20"/>
        </w:rPr>
        <w:t xml:space="preserve"> </w:t>
      </w:r>
      <w:r>
        <w:rPr>
          <w:rFonts w:ascii="Garamond" w:hAnsi="Garamond"/>
          <w:sz w:val="20"/>
          <w:szCs w:val="20"/>
        </w:rPr>
        <w:t>(</w:t>
      </w:r>
      <w:r>
        <w:rPr>
          <w:rFonts w:ascii="Garamond" w:hAnsi="Garamond" w:cs="Arial"/>
          <w:sz w:val="20"/>
          <w:szCs w:val="20"/>
        </w:rPr>
        <w:t>Articolo 105 del Codice - Subappalto)</w:t>
      </w:r>
    </w:p>
    <w:p w14:paraId="4DB55E6C"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lastRenderedPageBreak/>
        <w:t xml:space="preserve"> (Tale sezione è da compilare solo se tali informazioni sono esplicitamente richieste dall'amministrazione aggiudicatrice o dall'ente aggiudicatore.)</w:t>
      </w:r>
    </w:p>
    <w:p w14:paraId="41F445B4" w14:textId="77777777" w:rsidR="0056041A" w:rsidRDefault="0056041A">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79689C34" w14:textId="77777777">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22D684" w14:textId="77777777" w:rsidR="0056041A" w:rsidRDefault="0056041A">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8C74C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524A7C76" w14:textId="77777777">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D73CC" w14:textId="77777777" w:rsidR="0056041A" w:rsidRDefault="0056041A">
            <w:pPr>
              <w:pStyle w:val="Default"/>
              <w:rPr>
                <w:rFonts w:ascii="Garamond" w:hAnsi="Garamond"/>
                <w:color w:val="00000A"/>
                <w:sz w:val="20"/>
                <w:szCs w:val="20"/>
              </w:rPr>
            </w:pPr>
            <w:r>
              <w:rPr>
                <w:rFonts w:ascii="Garamond" w:hAnsi="Garamond"/>
                <w:color w:val="00000A"/>
                <w:sz w:val="20"/>
                <w:szCs w:val="20"/>
              </w:rPr>
              <w:t>L'operatore economico intende subappaltare parte del contratto a terzi?</w:t>
            </w:r>
          </w:p>
          <w:p w14:paraId="79902B27" w14:textId="77777777" w:rsidR="0056041A" w:rsidRDefault="0056041A">
            <w:pPr>
              <w:pStyle w:val="Standard"/>
              <w:spacing w:after="0"/>
              <w:rPr>
                <w:rFonts w:ascii="Garamond" w:hAnsi="Garamond" w:cs="Arial"/>
                <w:sz w:val="20"/>
                <w:szCs w:val="20"/>
              </w:rPr>
            </w:pPr>
            <w:r>
              <w:rPr>
                <w:rFonts w:ascii="Garamond" w:hAnsi="Garamond" w:cs="Arial"/>
                <w:sz w:val="20"/>
                <w:szCs w:val="20"/>
              </w:rPr>
              <w:t>In caso affermativo:</w:t>
            </w:r>
          </w:p>
          <w:p w14:paraId="2AD47367" w14:textId="77777777" w:rsidR="0056041A" w:rsidRDefault="0056041A">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14:paraId="335BF030" w14:textId="77777777" w:rsidR="0056041A" w:rsidRDefault="0056041A">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1A3CFF"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Si  [  ] No</w:t>
            </w:r>
          </w:p>
          <w:p w14:paraId="2EA3017E" w14:textId="77777777" w:rsidR="0056041A" w:rsidRDefault="0056041A">
            <w:pPr>
              <w:pStyle w:val="Standard"/>
              <w:spacing w:after="0" w:line="240" w:lineRule="auto"/>
              <w:rPr>
                <w:rFonts w:ascii="Garamond" w:hAnsi="Garamond" w:cs="Arial"/>
                <w:sz w:val="20"/>
                <w:szCs w:val="20"/>
              </w:rPr>
            </w:pPr>
          </w:p>
          <w:p w14:paraId="3E7D061B" w14:textId="77777777" w:rsidR="0056041A" w:rsidRDefault="0056041A">
            <w:pPr>
              <w:pStyle w:val="Standard"/>
              <w:spacing w:after="0" w:line="240" w:lineRule="auto"/>
              <w:rPr>
                <w:rFonts w:ascii="Garamond" w:hAnsi="Garamond" w:cs="Arial"/>
                <w:sz w:val="20"/>
                <w:szCs w:val="20"/>
              </w:rPr>
            </w:pPr>
          </w:p>
          <w:p w14:paraId="5D6010A6" w14:textId="77777777" w:rsidR="0056041A" w:rsidRDefault="0056041A">
            <w:pPr>
              <w:pStyle w:val="Standard"/>
              <w:spacing w:after="0"/>
              <w:rPr>
                <w:rFonts w:ascii="Garamond" w:hAnsi="Garamond"/>
                <w:sz w:val="20"/>
                <w:szCs w:val="20"/>
              </w:rPr>
            </w:pPr>
          </w:p>
          <w:p w14:paraId="496B9E26" w14:textId="77777777" w:rsidR="0056041A" w:rsidRDefault="0056041A">
            <w:pPr>
              <w:pStyle w:val="Standard"/>
              <w:rPr>
                <w:rFonts w:ascii="Tahoma" w:hAnsi="Tahoma" w:cs="Tahoma"/>
                <w:sz w:val="20"/>
                <w:szCs w:val="20"/>
              </w:rPr>
            </w:pPr>
            <w:r>
              <w:rPr>
                <w:rFonts w:ascii="Tahoma" w:hAnsi="Tahoma" w:cs="Tahoma"/>
                <w:sz w:val="20"/>
                <w:szCs w:val="20"/>
              </w:rPr>
              <w:t>……………...  ………………… ……..………….</w:t>
            </w:r>
          </w:p>
          <w:p w14:paraId="409EFC95" w14:textId="77777777" w:rsidR="0056041A" w:rsidRDefault="0056041A">
            <w:pPr>
              <w:pStyle w:val="Standard"/>
              <w:spacing w:after="0"/>
              <w:rPr>
                <w:rFonts w:ascii="Garamond" w:hAnsi="Garamond"/>
                <w:sz w:val="20"/>
                <w:szCs w:val="20"/>
              </w:rPr>
            </w:pPr>
          </w:p>
          <w:p w14:paraId="2E4CC5BC" w14:textId="77777777" w:rsidR="0056041A" w:rsidRDefault="0056041A">
            <w:pPr>
              <w:pStyle w:val="Standard"/>
              <w:spacing w:after="0" w:line="240" w:lineRule="auto"/>
              <w:rPr>
                <w:rFonts w:ascii="Tahoma" w:hAnsi="Tahoma" w:cs="Tahoma"/>
                <w:sz w:val="20"/>
                <w:szCs w:val="20"/>
              </w:rPr>
            </w:pPr>
            <w:r>
              <w:rPr>
                <w:rFonts w:ascii="Tahoma" w:hAnsi="Tahoma" w:cs="Tahoma"/>
                <w:sz w:val="20"/>
                <w:szCs w:val="20"/>
              </w:rPr>
              <w:t>……………...  ………………… ……..………….</w:t>
            </w:r>
          </w:p>
        </w:tc>
      </w:tr>
      <w:tr w:rsidR="0056041A" w14:paraId="1C2BCD48" w14:textId="77777777">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E95996E" w14:textId="77777777" w:rsidR="0056041A" w:rsidRDefault="0056041A">
            <w:pPr>
              <w:pStyle w:val="Standard"/>
              <w:spacing w:after="0" w:line="240" w:lineRule="auto"/>
              <w:rPr>
                <w:sz w:val="20"/>
                <w:szCs w:val="20"/>
              </w:rPr>
            </w:pPr>
            <w:r>
              <w:rPr>
                <w:rFonts w:ascii="Garamond" w:hAnsi="Garamond"/>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20"/>
                <w:szCs w:val="20"/>
              </w:rPr>
              <w:t>, dalla parte IV ove pertinente e dalla parte VI.</w:t>
            </w:r>
          </w:p>
        </w:tc>
      </w:tr>
    </w:tbl>
    <w:p w14:paraId="576EFF19" w14:textId="77777777" w:rsidR="0056041A" w:rsidRDefault="0056041A">
      <w:pPr>
        <w:pStyle w:val="Standard"/>
        <w:rPr>
          <w:rFonts w:ascii="Garamond" w:hAnsi="Garamond" w:cs="Arial"/>
          <w:color w:val="434343"/>
          <w:sz w:val="20"/>
          <w:szCs w:val="20"/>
        </w:rPr>
      </w:pPr>
    </w:p>
    <w:p w14:paraId="583D47E9" w14:textId="6B000F07" w:rsidR="0056041A" w:rsidRDefault="0056041A">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w:t>
      </w:r>
    </w:p>
    <w:p w14:paraId="41FC89B7" w14:textId="77777777" w:rsidR="0056041A" w:rsidRDefault="0056041A">
      <w:pPr>
        <w:pStyle w:val="Standard"/>
        <w:spacing w:after="0" w:line="240" w:lineRule="auto"/>
        <w:jc w:val="center"/>
        <w:rPr>
          <w:rFonts w:ascii="Garamond" w:hAnsi="Garamond" w:cs="Arial"/>
          <w:b/>
          <w:sz w:val="20"/>
          <w:szCs w:val="20"/>
        </w:rPr>
      </w:pPr>
    </w:p>
    <w:p w14:paraId="103C03AE" w14:textId="77777777" w:rsidR="0056041A" w:rsidRDefault="0056041A">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14:paraId="6965E7A6" w14:textId="77777777" w:rsidR="0056041A" w:rsidRDefault="0056041A">
      <w:pPr>
        <w:pStyle w:val="Standard"/>
        <w:spacing w:after="0" w:line="240" w:lineRule="auto"/>
        <w:jc w:val="center"/>
        <w:rPr>
          <w:rFonts w:ascii="Garamond" w:hAnsi="Garamond" w:cs="Arial"/>
          <w:sz w:val="20"/>
          <w:szCs w:val="20"/>
        </w:rPr>
      </w:pPr>
    </w:p>
    <w:p w14:paraId="0574C96A" w14:textId="77777777" w:rsidR="0056041A" w:rsidRDefault="0056041A">
      <w:pPr>
        <w:pStyle w:val="Standard"/>
        <w:spacing w:after="0" w:line="240" w:lineRule="auto"/>
        <w:jc w:val="center"/>
        <w:rPr>
          <w:rFonts w:ascii="Garamond" w:hAnsi="Garamond" w:cs="Arial"/>
          <w:sz w:val="20"/>
          <w:szCs w:val="20"/>
        </w:rPr>
      </w:pPr>
    </w:p>
    <w:p w14:paraId="6C5F8F84"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14:paraId="2911BB02"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14:paraId="283FFF8A"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14:paraId="3A3B135F"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14:paraId="0762ECDF"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14:paraId="7925D3D1"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14:paraId="3B3BEA98"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14:paraId="04A391D4"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14:paraId="121E25DE"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14:paraId="299F83CD" w14:textId="77777777" w:rsidR="0056041A" w:rsidRDefault="0056041A">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6BEAD168" w14:textId="77777777">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01441" w14:textId="77777777" w:rsidR="0056041A" w:rsidRDefault="0056041A">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5F814"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0B8E5094" w14:textId="77777777">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70813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 soggetti di cui all’art. 80, comma 3, del Codice sono stati</w:t>
            </w:r>
          </w:p>
          <w:p w14:paraId="3918D266"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4C633B" w14:textId="77777777" w:rsidR="0056041A" w:rsidRDefault="0056041A">
            <w:pPr>
              <w:pStyle w:val="Default"/>
              <w:jc w:val="both"/>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p w14:paraId="75878F8B" w14:textId="77777777" w:rsidR="0056041A" w:rsidRDefault="0056041A">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14:paraId="6C9AC1C7"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14:paraId="0808D9E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14:paraId="569CD221" w14:textId="77777777" w:rsidR="0056041A" w:rsidRDefault="0056041A">
            <w:pPr>
              <w:pStyle w:val="Default"/>
              <w:jc w:val="both"/>
              <w:rPr>
                <w:rFonts w:ascii="Garamond" w:hAnsi="Garamond" w:cs="Times New Roman"/>
                <w:color w:val="00000A"/>
                <w:sz w:val="20"/>
                <w:szCs w:val="20"/>
              </w:rPr>
            </w:pPr>
          </w:p>
          <w:p w14:paraId="593619F2" w14:textId="77777777" w:rsidR="0056041A" w:rsidRDefault="0056041A">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56041A" w14:paraId="0E91D064" w14:textId="77777777">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B5F450" w14:textId="77777777" w:rsidR="0056041A" w:rsidRDefault="0056041A">
            <w:pPr>
              <w:pStyle w:val="Default"/>
              <w:rPr>
                <w:rFonts w:ascii="Garamond" w:hAnsi="Garamond"/>
                <w:color w:val="00000A"/>
                <w:sz w:val="20"/>
                <w:szCs w:val="20"/>
              </w:rPr>
            </w:pPr>
            <w:r>
              <w:rPr>
                <w:rFonts w:ascii="Garamond" w:hAnsi="Garamond"/>
                <w:color w:val="00000A"/>
                <w:sz w:val="20"/>
                <w:szCs w:val="20"/>
              </w:rPr>
              <w:t>In caso affermativo, indicare (12):</w:t>
            </w:r>
          </w:p>
          <w:p w14:paraId="786A83E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14:paraId="2952B22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sentenza di applicazione della pena su richiesta, la relativa durata e il reato commesso tra quelli riportati all’articolo 80, comma 1, lettera da a) a g) del Codice e i motivi di </w:t>
            </w:r>
            <w:proofErr w:type="gramStart"/>
            <w:r>
              <w:rPr>
                <w:rFonts w:ascii="Garamond" w:hAnsi="Garamond" w:cs="Arial"/>
                <w:sz w:val="20"/>
                <w:szCs w:val="20"/>
              </w:rPr>
              <w:t>condanna,,</w:t>
            </w:r>
            <w:proofErr w:type="gramEnd"/>
          </w:p>
          <w:p w14:paraId="64891A11"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b) dati identificativi delle persone condannate </w:t>
            </w:r>
            <w:proofErr w:type="gramStart"/>
            <w:r>
              <w:rPr>
                <w:rFonts w:ascii="Garamond" w:hAnsi="Garamond"/>
                <w:color w:val="00000A"/>
                <w:sz w:val="20"/>
                <w:szCs w:val="20"/>
              </w:rPr>
              <w:t>[ ]</w:t>
            </w:r>
            <w:proofErr w:type="gramEnd"/>
            <w:r>
              <w:rPr>
                <w:rFonts w:ascii="Garamond" w:hAnsi="Garamond"/>
                <w:color w:val="00000A"/>
                <w:sz w:val="20"/>
                <w:szCs w:val="20"/>
              </w:rPr>
              <w:t>;</w:t>
            </w:r>
          </w:p>
          <w:p w14:paraId="7AB9FC34" w14:textId="77777777" w:rsidR="0056041A" w:rsidRDefault="0056041A">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4C0D44A9" w14:textId="77777777" w:rsidR="0056041A" w:rsidRDefault="0056041A">
            <w:pPr>
              <w:pStyle w:val="Default"/>
              <w:rPr>
                <w:rFonts w:ascii="Garamond" w:hAnsi="Garamond"/>
                <w:color w:val="00000A"/>
                <w:sz w:val="20"/>
                <w:szCs w:val="20"/>
              </w:rPr>
            </w:pPr>
          </w:p>
          <w:p w14:paraId="340FE548" w14:textId="77777777" w:rsidR="0056041A" w:rsidRDefault="0056041A">
            <w:pPr>
              <w:pStyle w:val="Default"/>
              <w:rPr>
                <w:rFonts w:ascii="Garamond" w:hAnsi="Garamond"/>
                <w:color w:val="00000A"/>
                <w:sz w:val="20"/>
                <w:szCs w:val="20"/>
              </w:rPr>
            </w:pPr>
          </w:p>
          <w:p w14:paraId="60DBC57C" w14:textId="77777777" w:rsidR="0056041A" w:rsidRDefault="0056041A">
            <w:pPr>
              <w:pStyle w:val="Default"/>
              <w:rPr>
                <w:rFonts w:ascii="Garamond" w:hAnsi="Garamond"/>
                <w:color w:val="00000A"/>
                <w:sz w:val="20"/>
                <w:szCs w:val="20"/>
              </w:rPr>
            </w:pPr>
          </w:p>
          <w:p w14:paraId="6A340714"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a) </w:t>
            </w:r>
            <w:proofErr w:type="gramStart"/>
            <w:r>
              <w:rPr>
                <w:rFonts w:ascii="Garamond" w:hAnsi="Garamond"/>
                <w:color w:val="00000A"/>
                <w:sz w:val="20"/>
                <w:szCs w:val="20"/>
              </w:rPr>
              <w:t>Data:[</w:t>
            </w:r>
            <w:proofErr w:type="gramEnd"/>
            <w:r>
              <w:rPr>
                <w:rFonts w:ascii="Garamond" w:hAnsi="Garamond"/>
                <w:color w:val="00000A"/>
                <w:sz w:val="20"/>
                <w:szCs w:val="20"/>
              </w:rPr>
              <w:t xml:space="preserve"> ], durata  [ ], lettera comma 1 articolo 80 :[ ] motivi:[ ]</w:t>
            </w:r>
          </w:p>
          <w:p w14:paraId="69006CB8" w14:textId="77777777" w:rsidR="0056041A" w:rsidRDefault="0056041A">
            <w:pPr>
              <w:pStyle w:val="Default"/>
              <w:rPr>
                <w:rFonts w:ascii="Garamond" w:hAnsi="Garamond"/>
                <w:color w:val="00000A"/>
                <w:sz w:val="20"/>
                <w:szCs w:val="20"/>
              </w:rPr>
            </w:pPr>
          </w:p>
          <w:p w14:paraId="5057C29B" w14:textId="77777777" w:rsidR="0056041A" w:rsidRDefault="0056041A">
            <w:pPr>
              <w:pStyle w:val="Default"/>
              <w:rPr>
                <w:rFonts w:ascii="Garamond" w:hAnsi="Garamond"/>
                <w:color w:val="00000A"/>
                <w:sz w:val="20"/>
                <w:szCs w:val="20"/>
              </w:rPr>
            </w:pPr>
            <w:r>
              <w:rPr>
                <w:rFonts w:ascii="Garamond" w:hAnsi="Garamond"/>
                <w:color w:val="00000A"/>
                <w:sz w:val="20"/>
                <w:szCs w:val="20"/>
              </w:rPr>
              <w:t>b) [......]</w:t>
            </w:r>
          </w:p>
          <w:p w14:paraId="51D1A680"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c) durata del periodo d'esclusione </w:t>
            </w:r>
            <w:proofErr w:type="gramStart"/>
            <w:r>
              <w:rPr>
                <w:rFonts w:ascii="Garamond" w:hAnsi="Garamond"/>
                <w:color w:val="00000A"/>
                <w:sz w:val="20"/>
                <w:szCs w:val="20"/>
              </w:rPr>
              <w:t>[ ......</w:t>
            </w:r>
            <w:proofErr w:type="gramEnd"/>
            <w:r>
              <w:rPr>
                <w:rFonts w:ascii="Garamond" w:hAnsi="Garamond"/>
                <w:color w:val="00000A"/>
                <w:sz w:val="20"/>
                <w:szCs w:val="20"/>
              </w:rPr>
              <w:t>] e punti interessati [ ]</w:t>
            </w:r>
          </w:p>
          <w:p w14:paraId="72ED4F71" w14:textId="77777777" w:rsidR="0056041A" w:rsidRDefault="0056041A">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14:paraId="150DA52E" w14:textId="77777777" w:rsidR="0056041A" w:rsidRDefault="0056041A">
            <w:pPr>
              <w:pStyle w:val="Default"/>
              <w:rPr>
                <w:rFonts w:ascii="Garamond" w:hAnsi="Garamond"/>
                <w:color w:val="00000A"/>
                <w:sz w:val="20"/>
                <w:szCs w:val="20"/>
              </w:rPr>
            </w:pPr>
            <w:r>
              <w:rPr>
                <w:rFonts w:ascii="Garamond" w:hAnsi="Garamond"/>
                <w:color w:val="00000A"/>
                <w:sz w:val="20"/>
                <w:szCs w:val="20"/>
              </w:rPr>
              <w:t>riferimento preciso della documentazione):</w:t>
            </w:r>
          </w:p>
          <w:p w14:paraId="47868464" w14:textId="77777777" w:rsidR="0056041A" w:rsidRDefault="0056041A">
            <w:pPr>
              <w:pStyle w:val="Default"/>
              <w:rPr>
                <w:rFonts w:ascii="Garamond" w:hAnsi="Garamond"/>
                <w:color w:val="00000A"/>
                <w:sz w:val="20"/>
                <w:szCs w:val="20"/>
              </w:rPr>
            </w:pPr>
            <w:r>
              <w:rPr>
                <w:rFonts w:ascii="Garamond" w:hAnsi="Garamond"/>
                <w:color w:val="00000A"/>
                <w:sz w:val="20"/>
                <w:szCs w:val="20"/>
              </w:rPr>
              <w:t>[ ................] [ .................] [ ..................] [ .................] (13)</w:t>
            </w:r>
          </w:p>
        </w:tc>
      </w:tr>
    </w:tbl>
    <w:p w14:paraId="0AF43A90" w14:textId="77777777" w:rsidR="0056041A" w:rsidRDefault="0056041A">
      <w:pPr>
        <w:pStyle w:val="Standard"/>
        <w:rPr>
          <w:sz w:val="20"/>
          <w:szCs w:val="20"/>
        </w:rPr>
      </w:pPr>
    </w:p>
    <w:p w14:paraId="56775C8F" w14:textId="77777777" w:rsidR="0056041A" w:rsidRDefault="0056041A">
      <w:pPr>
        <w:pStyle w:val="Standard"/>
        <w:spacing w:after="0" w:line="240" w:lineRule="auto"/>
        <w:jc w:val="both"/>
        <w:rPr>
          <w:sz w:val="20"/>
          <w:szCs w:val="20"/>
        </w:rPr>
      </w:pPr>
      <w:r>
        <w:rPr>
          <w:rFonts w:ascii="Garamond" w:hAnsi="Garamond" w:cs="Arial"/>
          <w:sz w:val="20"/>
          <w:szCs w:val="20"/>
        </w:rPr>
        <w:lastRenderedPageBreak/>
        <w:t>(</w:t>
      </w:r>
      <w:r>
        <w:rPr>
          <w:rFonts w:ascii="Garamond" w:hAnsi="Garamond" w:cs="Arial"/>
          <w:sz w:val="20"/>
          <w:szCs w:val="20"/>
          <w:vertAlign w:val="superscript"/>
        </w:rPr>
        <w:t>5</w:t>
      </w:r>
      <w:r>
        <w:rPr>
          <w:rFonts w:ascii="Garamond" w:hAnsi="Garamond" w:cs="Arial"/>
          <w:sz w:val="20"/>
          <w:szCs w:val="20"/>
        </w:rPr>
        <w:t>) Quale definita all'articolo 2 della decisione quadro 2008/841/GAI del Consiglio del 24 ottobre 2008, relativa alla lotta contro la criminalità organizzata (GU L 300 dell'11.11.2008, pag 42).</w:t>
      </w:r>
    </w:p>
    <w:p w14:paraId="3C26C745"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14:paraId="36B77C6E"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14:paraId="382D640C"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14:paraId="40640344"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14:paraId="57DE188D"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xml:space="preserve">)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w:t>
      </w:r>
      <w:proofErr w:type="gramStart"/>
      <w:r>
        <w:rPr>
          <w:rFonts w:ascii="Garamond" w:hAnsi="Garamond" w:cs="Arial"/>
          <w:sz w:val="20"/>
          <w:szCs w:val="20"/>
        </w:rPr>
        <w:t>15.4.2011 ,</w:t>
      </w:r>
      <w:proofErr w:type="gramEnd"/>
      <w:r>
        <w:rPr>
          <w:rFonts w:ascii="Garamond" w:hAnsi="Garamond" w:cs="Arial"/>
          <w:sz w:val="20"/>
          <w:szCs w:val="20"/>
        </w:rPr>
        <w:t xml:space="preserve"> pag. 1).</w:t>
      </w:r>
    </w:p>
    <w:p w14:paraId="7E60B2AF"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14:paraId="5EB3DF21" w14:textId="77777777" w:rsidR="0056041A" w:rsidRDefault="0056041A">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14:paraId="3583E30F" w14:textId="77777777" w:rsidR="0056041A" w:rsidRDefault="0056041A">
      <w:pPr>
        <w:pStyle w:val="Standard"/>
        <w:spacing w:after="0" w:line="240" w:lineRule="auto"/>
        <w:jc w:val="both"/>
        <w:rPr>
          <w:sz w:val="20"/>
          <w:szCs w:val="20"/>
        </w:rPr>
      </w:pPr>
    </w:p>
    <w:p w14:paraId="1FAA89C6" w14:textId="77777777" w:rsidR="0056041A" w:rsidRDefault="0056041A">
      <w:pPr>
        <w:rPr>
          <w:vanish/>
          <w:lang w:eastAsia="en-US"/>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783E6FBF"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7423CE" w14:textId="77777777" w:rsidR="0056041A" w:rsidRDefault="0056041A">
            <w:pPr>
              <w:pStyle w:val="Default"/>
              <w:jc w:val="both"/>
              <w:rPr>
                <w:rFonts w:ascii="Garamond" w:hAnsi="Garamond"/>
                <w:color w:val="00000A"/>
                <w:sz w:val="20"/>
                <w:szCs w:val="20"/>
              </w:rPr>
            </w:pPr>
          </w:p>
          <w:p w14:paraId="3E8E7C7D"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“Self-</w:t>
            </w:r>
            <w:proofErr w:type="spellStart"/>
            <w:proofErr w:type="gramStart"/>
            <w:r>
              <w:rPr>
                <w:rFonts w:ascii="Garamond" w:hAnsi="Garamond"/>
                <w:color w:val="00000A"/>
                <w:sz w:val="20"/>
                <w:szCs w:val="20"/>
              </w:rPr>
              <w:t>Cleaning”cfr</w:t>
            </w:r>
            <w:proofErr w:type="spellEnd"/>
            <w:proofErr w:type="gramEnd"/>
            <w:r>
              <w:rPr>
                <w:rFonts w:ascii="Garamond" w:hAnsi="Garamond"/>
                <w:color w:val="00000A"/>
                <w:sz w:val="20"/>
                <w:szCs w:val="20"/>
              </w:rPr>
              <w:t xml:space="preserve">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A9B8D"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tc>
      </w:tr>
      <w:tr w:rsidR="0056041A" w14:paraId="12706B81"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51F89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79BA524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14:paraId="7BF2778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14:paraId="1FE16AD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14:paraId="25CB7A8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14:paraId="0A27E25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14:paraId="3722C28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4) per le ipotesi 1) e 2 l’operatore economico ha adottato misure di carattere tecnico o organizzativo e relativi al personale idonei a prevenire ulteriori illeciti o </w:t>
            </w:r>
            <w:proofErr w:type="gramStart"/>
            <w:r>
              <w:rPr>
                <w:rFonts w:ascii="Garamond" w:hAnsi="Garamond" w:cs="Arial"/>
                <w:sz w:val="20"/>
                <w:szCs w:val="20"/>
              </w:rPr>
              <w:t>reati ?</w:t>
            </w:r>
            <w:proofErr w:type="gramEnd"/>
          </w:p>
          <w:p w14:paraId="4B8E75B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14:paraId="33479752" w14:textId="77777777" w:rsidR="0056041A" w:rsidRDefault="0056041A">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84FF73" w14:textId="77777777" w:rsidR="0056041A" w:rsidRDefault="0056041A">
            <w:pPr>
              <w:pStyle w:val="Standard"/>
              <w:spacing w:after="0" w:line="240" w:lineRule="auto"/>
              <w:rPr>
                <w:rFonts w:ascii="Garamond" w:hAnsi="Garamond" w:cs="Arial"/>
                <w:sz w:val="20"/>
                <w:szCs w:val="20"/>
              </w:rPr>
            </w:pPr>
          </w:p>
          <w:p w14:paraId="7548D6BC" w14:textId="77777777" w:rsidR="0056041A" w:rsidRDefault="0056041A">
            <w:pPr>
              <w:pStyle w:val="Standard"/>
              <w:spacing w:after="0" w:line="240" w:lineRule="auto"/>
              <w:rPr>
                <w:rFonts w:ascii="Garamond" w:hAnsi="Garamond" w:cs="Arial"/>
                <w:sz w:val="20"/>
                <w:szCs w:val="20"/>
              </w:rPr>
            </w:pPr>
          </w:p>
          <w:p w14:paraId="0662E316" w14:textId="77777777" w:rsidR="0056041A" w:rsidRDefault="0056041A">
            <w:pPr>
              <w:pStyle w:val="Standard"/>
              <w:spacing w:after="0" w:line="240" w:lineRule="auto"/>
              <w:rPr>
                <w:rFonts w:ascii="Garamond" w:hAnsi="Garamond" w:cs="Arial"/>
                <w:sz w:val="20"/>
                <w:szCs w:val="20"/>
              </w:rPr>
            </w:pPr>
          </w:p>
          <w:p w14:paraId="1AAE6EF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w:t>
            </w:r>
            <w:proofErr w:type="gramStart"/>
            <w:r>
              <w:rPr>
                <w:rFonts w:ascii="Garamond" w:hAnsi="Garamond" w:cs="Arial"/>
                <w:sz w:val="20"/>
                <w:szCs w:val="20"/>
              </w:rPr>
              <w:t>[ ]</w:t>
            </w:r>
            <w:proofErr w:type="gramEnd"/>
            <w:r>
              <w:rPr>
                <w:rFonts w:ascii="Garamond" w:hAnsi="Garamond" w:cs="Arial"/>
                <w:sz w:val="20"/>
                <w:szCs w:val="20"/>
              </w:rPr>
              <w:t xml:space="preserve"> Sì [ ] No</w:t>
            </w:r>
          </w:p>
          <w:p w14:paraId="30E43833" w14:textId="77777777" w:rsidR="0056041A" w:rsidRDefault="0056041A">
            <w:pPr>
              <w:pStyle w:val="Standard"/>
              <w:spacing w:after="0" w:line="240" w:lineRule="auto"/>
              <w:rPr>
                <w:rFonts w:ascii="Garamond" w:hAnsi="Garamond" w:cs="Arial"/>
                <w:sz w:val="20"/>
                <w:szCs w:val="20"/>
              </w:rPr>
            </w:pPr>
          </w:p>
          <w:p w14:paraId="3E4CCC07" w14:textId="77777777" w:rsidR="0056041A" w:rsidRDefault="0056041A">
            <w:pPr>
              <w:pStyle w:val="Standard"/>
              <w:spacing w:after="0" w:line="240" w:lineRule="auto"/>
              <w:rPr>
                <w:rFonts w:ascii="Garamond" w:hAnsi="Garamond" w:cs="Arial"/>
                <w:sz w:val="20"/>
                <w:szCs w:val="20"/>
              </w:rPr>
            </w:pPr>
          </w:p>
          <w:p w14:paraId="233BF7AB"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E992DC4" w14:textId="77777777" w:rsidR="0056041A" w:rsidRDefault="0056041A">
            <w:pPr>
              <w:pStyle w:val="Standard"/>
              <w:spacing w:after="0" w:line="240" w:lineRule="auto"/>
              <w:rPr>
                <w:rFonts w:ascii="Garamond" w:hAnsi="Garamond" w:cs="Arial"/>
                <w:sz w:val="20"/>
                <w:szCs w:val="20"/>
              </w:rPr>
            </w:pPr>
          </w:p>
          <w:p w14:paraId="657D9F74" w14:textId="77777777" w:rsidR="0056041A" w:rsidRDefault="0056041A">
            <w:pPr>
              <w:pStyle w:val="Standard"/>
              <w:spacing w:after="0" w:line="240" w:lineRule="auto"/>
              <w:rPr>
                <w:rFonts w:ascii="Garamond" w:hAnsi="Garamond" w:cs="Arial"/>
                <w:sz w:val="20"/>
                <w:szCs w:val="20"/>
              </w:rPr>
            </w:pPr>
          </w:p>
          <w:p w14:paraId="1F5B0A8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2AF60F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1D26C21D"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2F18DB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37D71C7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26B0F44" w14:textId="77777777" w:rsidR="0056041A" w:rsidRDefault="0056041A">
            <w:pPr>
              <w:pStyle w:val="Standard"/>
              <w:spacing w:after="0" w:line="240" w:lineRule="auto"/>
              <w:rPr>
                <w:rFonts w:ascii="Garamond" w:hAnsi="Garamond" w:cs="Arial"/>
                <w:sz w:val="20"/>
                <w:szCs w:val="20"/>
              </w:rPr>
            </w:pPr>
          </w:p>
          <w:p w14:paraId="703572F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D88C167" w14:textId="77777777" w:rsidR="0056041A" w:rsidRDefault="0056041A">
            <w:pPr>
              <w:pStyle w:val="Default"/>
              <w:jc w:val="both"/>
              <w:rPr>
                <w:rFonts w:ascii="Garamond" w:hAnsi="Garamond"/>
                <w:color w:val="00000A"/>
                <w:sz w:val="20"/>
                <w:szCs w:val="20"/>
              </w:rPr>
            </w:pPr>
          </w:p>
        </w:tc>
      </w:tr>
    </w:tbl>
    <w:p w14:paraId="7DD8FA98" w14:textId="77777777" w:rsidR="0056041A" w:rsidRDefault="0056041A">
      <w:pPr>
        <w:pStyle w:val="Standard"/>
        <w:spacing w:after="0" w:line="240" w:lineRule="auto"/>
        <w:jc w:val="both"/>
        <w:rPr>
          <w:rFonts w:ascii="Garamond" w:hAnsi="Garamond"/>
          <w:sz w:val="20"/>
          <w:szCs w:val="20"/>
        </w:rPr>
      </w:pPr>
    </w:p>
    <w:p w14:paraId="0812850B" w14:textId="77777777" w:rsidR="0056041A" w:rsidRDefault="0056041A">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14:paraId="4986B928" w14:textId="77777777" w:rsidR="0056041A" w:rsidRDefault="0056041A">
      <w:pPr>
        <w:pStyle w:val="Standard"/>
        <w:spacing w:after="0" w:line="240" w:lineRule="auto"/>
        <w:jc w:val="both"/>
        <w:rPr>
          <w:rFonts w:ascii="Garamond" w:hAnsi="Garamond"/>
          <w:sz w:val="20"/>
          <w:szCs w:val="20"/>
        </w:rPr>
      </w:pPr>
    </w:p>
    <w:p w14:paraId="507A1C48" w14:textId="77777777" w:rsidR="0056041A" w:rsidRDefault="0056041A">
      <w:pPr>
        <w:pStyle w:val="Standard"/>
        <w:spacing w:after="0" w:line="240" w:lineRule="auto"/>
        <w:jc w:val="both"/>
        <w:rPr>
          <w:rFonts w:ascii="Garamond" w:hAnsi="Garamond"/>
          <w:sz w:val="20"/>
          <w:szCs w:val="20"/>
        </w:rPr>
      </w:pPr>
    </w:p>
    <w:tbl>
      <w:tblPr>
        <w:tblW w:w="9710" w:type="dxa"/>
        <w:tblInd w:w="-156" w:type="dxa"/>
        <w:tblLayout w:type="fixed"/>
        <w:tblCellMar>
          <w:left w:w="10" w:type="dxa"/>
          <w:right w:w="10" w:type="dxa"/>
        </w:tblCellMar>
        <w:tblLook w:val="0000" w:firstRow="0" w:lastRow="0" w:firstColumn="0" w:lastColumn="0" w:noHBand="0" w:noVBand="0"/>
      </w:tblPr>
      <w:tblGrid>
        <w:gridCol w:w="6581"/>
        <w:gridCol w:w="3001"/>
        <w:gridCol w:w="88"/>
        <w:gridCol w:w="40"/>
      </w:tblGrid>
      <w:tr w:rsidR="0056041A" w14:paraId="59C1DCAF" w14:textId="77777777" w:rsidTr="001F7358">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79BCD72" w14:textId="77777777" w:rsidR="0056041A" w:rsidRDefault="0056041A">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F257FB5" w14:textId="77777777" w:rsidR="0056041A" w:rsidRDefault="0056041A">
            <w:pPr>
              <w:pStyle w:val="Standard"/>
              <w:spacing w:after="0" w:line="240" w:lineRule="auto"/>
              <w:rPr>
                <w:rFonts w:ascii="Garamond" w:hAnsi="Garamond"/>
                <w:b/>
                <w:sz w:val="20"/>
                <w:szCs w:val="20"/>
              </w:rPr>
            </w:pPr>
            <w:r>
              <w:rPr>
                <w:rFonts w:ascii="Garamond" w:hAnsi="Garamond"/>
                <w:b/>
                <w:sz w:val="20"/>
                <w:szCs w:val="20"/>
              </w:rPr>
              <w:t>Risposta</w:t>
            </w:r>
          </w:p>
        </w:tc>
        <w:tc>
          <w:tcPr>
            <w:tcW w:w="40" w:type="dxa"/>
          </w:tcPr>
          <w:p w14:paraId="4CA10ECE" w14:textId="77777777" w:rsidR="0056041A" w:rsidRDefault="0056041A">
            <w:pPr>
              <w:pStyle w:val="Standard"/>
              <w:rPr>
                <w:sz w:val="20"/>
                <w:szCs w:val="20"/>
              </w:rPr>
            </w:pPr>
          </w:p>
        </w:tc>
      </w:tr>
      <w:tr w:rsidR="0056041A" w14:paraId="1D52F6F1" w14:textId="77777777" w:rsidTr="001F7358">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D3C1C55" w14:textId="77777777" w:rsidR="0056041A" w:rsidRDefault="0056041A">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617E544" w14:textId="77777777" w:rsidR="0056041A" w:rsidRDefault="0056041A">
            <w:pPr>
              <w:pStyle w:val="Standard"/>
              <w:spacing w:after="0" w:line="240" w:lineRule="auto"/>
              <w:rPr>
                <w:rFonts w:ascii="Garamond" w:hAnsi="Garamond"/>
                <w:sz w:val="20"/>
                <w:szCs w:val="20"/>
              </w:rPr>
            </w:pPr>
            <w:proofErr w:type="gramStart"/>
            <w:r>
              <w:rPr>
                <w:rFonts w:ascii="Garamond" w:hAnsi="Garamond"/>
                <w:sz w:val="20"/>
                <w:szCs w:val="20"/>
              </w:rPr>
              <w:t>[ ]</w:t>
            </w:r>
            <w:proofErr w:type="gramEnd"/>
            <w:r>
              <w:rPr>
                <w:rFonts w:ascii="Garamond" w:hAnsi="Garamond"/>
                <w:sz w:val="20"/>
                <w:szCs w:val="20"/>
              </w:rPr>
              <w:t xml:space="preserve"> Si   [ ] No</w:t>
            </w:r>
          </w:p>
        </w:tc>
        <w:tc>
          <w:tcPr>
            <w:tcW w:w="40" w:type="dxa"/>
          </w:tcPr>
          <w:p w14:paraId="5DC302E5" w14:textId="77777777" w:rsidR="0056041A" w:rsidRDefault="0056041A">
            <w:pPr>
              <w:pStyle w:val="Standard"/>
              <w:rPr>
                <w:sz w:val="20"/>
                <w:szCs w:val="20"/>
              </w:rPr>
            </w:pPr>
          </w:p>
        </w:tc>
      </w:tr>
      <w:tr w:rsidR="0056041A" w14:paraId="3708ADA4" w14:textId="77777777">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2D836AC" w14:textId="77777777" w:rsidR="0056041A" w:rsidRDefault="0056041A">
            <w:pPr>
              <w:pStyle w:val="Standard"/>
              <w:spacing w:after="0" w:line="240" w:lineRule="auto"/>
              <w:jc w:val="both"/>
              <w:rPr>
                <w:rFonts w:ascii="Garamond" w:hAnsi="Garamond"/>
                <w:sz w:val="20"/>
                <w:szCs w:val="20"/>
              </w:rPr>
            </w:pPr>
          </w:p>
          <w:p w14:paraId="0BB62407"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In caso negativo, indicare:</w:t>
            </w:r>
          </w:p>
          <w:p w14:paraId="6590D537"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14:paraId="0050936C"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b) Di quale importo si tratta</w:t>
            </w:r>
          </w:p>
          <w:p w14:paraId="2E34540D"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14:paraId="28894AF2"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lastRenderedPageBreak/>
              <w:t>1) Mediante una decisione giudiziaria o amministrativa:</w:t>
            </w:r>
          </w:p>
          <w:p w14:paraId="360CEE12"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14:paraId="2915FF4F"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14:paraId="4BF03A36" w14:textId="77777777" w:rsidR="0056041A" w:rsidRDefault="0056041A">
            <w:pPr>
              <w:pStyle w:val="Standard"/>
              <w:spacing w:after="60" w:line="240" w:lineRule="auto"/>
              <w:ind w:left="371" w:hanging="144"/>
              <w:jc w:val="both"/>
              <w:rPr>
                <w:rFonts w:ascii="Garamond" w:hAnsi="Garamond"/>
                <w:sz w:val="20"/>
                <w:szCs w:val="20"/>
              </w:rPr>
            </w:pPr>
            <w:r>
              <w:rPr>
                <w:rFonts w:ascii="Garamond" w:hAnsi="Garamond"/>
                <w:sz w:val="20"/>
                <w:szCs w:val="20"/>
              </w:rPr>
              <w:t>- Nel caso di una sentenza di condanna, se stabilita direttamente nella sentenza di condanna, la durata del periodo d'esclusione:</w:t>
            </w:r>
          </w:p>
          <w:p w14:paraId="59F61284"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14:paraId="5031372E"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B1EC8C4" w14:textId="77777777" w:rsidR="0056041A" w:rsidRDefault="0056041A">
            <w:pPr>
              <w:pStyle w:val="Standard"/>
              <w:spacing w:after="0" w:line="240" w:lineRule="auto"/>
              <w:jc w:val="both"/>
              <w:rPr>
                <w:rFonts w:ascii="Garamond" w:hAnsi="Garamond" w:cs="Arial"/>
                <w:b/>
                <w:sz w:val="20"/>
                <w:szCs w:val="20"/>
              </w:rPr>
            </w:pPr>
            <w:r>
              <w:rPr>
                <w:rFonts w:ascii="Garamond" w:hAnsi="Garamond" w:cs="Arial"/>
                <w:b/>
                <w:sz w:val="20"/>
                <w:szCs w:val="20"/>
              </w:rPr>
              <w:lastRenderedPageBreak/>
              <w:t>Imposte</w:t>
            </w:r>
          </w:p>
        </w:tc>
      </w:tr>
      <w:tr w:rsidR="0056041A" w14:paraId="61DCE82E" w14:textId="77777777">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2FA4D62" w14:textId="77777777" w:rsidR="0056041A" w:rsidRDefault="0056041A"/>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7779C84" w14:textId="77777777" w:rsidR="0056041A" w:rsidRDefault="0056041A">
            <w:pPr>
              <w:pStyle w:val="Standard"/>
              <w:spacing w:after="0" w:line="240" w:lineRule="auto"/>
              <w:rPr>
                <w:rFonts w:ascii="Garamond" w:hAnsi="Garamond"/>
                <w:sz w:val="20"/>
                <w:szCs w:val="20"/>
              </w:rPr>
            </w:pPr>
          </w:p>
          <w:p w14:paraId="02BC4DB9" w14:textId="77777777" w:rsidR="0056041A" w:rsidRDefault="0056041A">
            <w:pPr>
              <w:pStyle w:val="Standard"/>
              <w:spacing w:after="120" w:line="240" w:lineRule="auto"/>
              <w:rPr>
                <w:rFonts w:ascii="Garamond" w:hAnsi="Garamond"/>
                <w:sz w:val="20"/>
                <w:szCs w:val="20"/>
              </w:rPr>
            </w:pPr>
            <w:r>
              <w:rPr>
                <w:rFonts w:ascii="Garamond" w:hAnsi="Garamond"/>
                <w:sz w:val="20"/>
                <w:szCs w:val="20"/>
              </w:rPr>
              <w:t>a) [………………]</w:t>
            </w:r>
          </w:p>
          <w:p w14:paraId="0CFE568D" w14:textId="77777777" w:rsidR="0056041A" w:rsidRDefault="0056041A">
            <w:pPr>
              <w:pStyle w:val="Standard"/>
              <w:spacing w:after="120" w:line="240" w:lineRule="auto"/>
              <w:rPr>
                <w:rFonts w:ascii="Garamond" w:hAnsi="Garamond"/>
                <w:sz w:val="20"/>
                <w:szCs w:val="20"/>
              </w:rPr>
            </w:pPr>
            <w:r>
              <w:rPr>
                <w:rFonts w:ascii="Garamond" w:hAnsi="Garamond"/>
                <w:sz w:val="20"/>
                <w:szCs w:val="20"/>
              </w:rPr>
              <w:t>b) [………………]</w:t>
            </w:r>
          </w:p>
          <w:p w14:paraId="144B1660" w14:textId="77777777" w:rsidR="0056041A" w:rsidRDefault="0056041A">
            <w:pPr>
              <w:pStyle w:val="Standard"/>
              <w:spacing w:before="120" w:after="180" w:line="240" w:lineRule="auto"/>
              <w:rPr>
                <w:rFonts w:ascii="Garamond" w:hAnsi="Garamond"/>
                <w:sz w:val="20"/>
                <w:szCs w:val="20"/>
              </w:rPr>
            </w:pPr>
          </w:p>
          <w:p w14:paraId="1FA61F5C"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lastRenderedPageBreak/>
              <w:t xml:space="preserve">c1) </w:t>
            </w:r>
            <w:proofErr w:type="gramStart"/>
            <w:r>
              <w:rPr>
                <w:rFonts w:ascii="Garamond" w:hAnsi="Garamond"/>
                <w:sz w:val="20"/>
                <w:szCs w:val="20"/>
              </w:rPr>
              <w:t>[ ]</w:t>
            </w:r>
            <w:proofErr w:type="gramEnd"/>
            <w:r>
              <w:rPr>
                <w:rFonts w:ascii="Garamond" w:hAnsi="Garamond"/>
                <w:sz w:val="20"/>
                <w:szCs w:val="20"/>
              </w:rPr>
              <w:t xml:space="preserve"> Si   [ ] No</w:t>
            </w:r>
          </w:p>
          <w:p w14:paraId="430DC362" w14:textId="77777777" w:rsidR="0056041A" w:rsidRDefault="0056041A">
            <w:pPr>
              <w:pStyle w:val="Standard"/>
              <w:spacing w:after="120" w:line="240" w:lineRule="auto"/>
              <w:rPr>
                <w:rFonts w:ascii="Garamond" w:hAnsi="Garamond"/>
                <w:sz w:val="20"/>
                <w:szCs w:val="20"/>
              </w:rPr>
            </w:pPr>
            <w:r>
              <w:rPr>
                <w:rFonts w:ascii="Garamond" w:hAnsi="Garamond"/>
                <w:sz w:val="20"/>
                <w:szCs w:val="20"/>
              </w:rPr>
              <w:t xml:space="preserve">- </w:t>
            </w:r>
            <w:proofErr w:type="gramStart"/>
            <w:r>
              <w:rPr>
                <w:rFonts w:ascii="Garamond" w:hAnsi="Garamond"/>
                <w:sz w:val="20"/>
                <w:szCs w:val="20"/>
              </w:rPr>
              <w:t>[ ]</w:t>
            </w:r>
            <w:proofErr w:type="gramEnd"/>
            <w:r>
              <w:rPr>
                <w:rFonts w:ascii="Garamond" w:hAnsi="Garamond"/>
                <w:sz w:val="20"/>
                <w:szCs w:val="20"/>
              </w:rPr>
              <w:t xml:space="preserve"> Si   [ ] No</w:t>
            </w:r>
          </w:p>
          <w:p w14:paraId="020D5638" w14:textId="77777777" w:rsidR="0056041A" w:rsidRDefault="0056041A">
            <w:pPr>
              <w:pStyle w:val="Standard"/>
              <w:spacing w:after="120" w:line="240" w:lineRule="auto"/>
              <w:rPr>
                <w:rFonts w:ascii="Garamond" w:hAnsi="Garamond"/>
                <w:sz w:val="20"/>
                <w:szCs w:val="20"/>
              </w:rPr>
            </w:pPr>
            <w:r>
              <w:rPr>
                <w:rFonts w:ascii="Garamond" w:hAnsi="Garamond"/>
                <w:sz w:val="20"/>
                <w:szCs w:val="20"/>
              </w:rPr>
              <w:t>- [………………]</w:t>
            </w:r>
          </w:p>
          <w:p w14:paraId="54B1426A" w14:textId="77777777" w:rsidR="0056041A" w:rsidRDefault="0056041A">
            <w:pPr>
              <w:pStyle w:val="Standard"/>
              <w:spacing w:after="240" w:line="240" w:lineRule="auto"/>
              <w:rPr>
                <w:rFonts w:ascii="Garamond" w:hAnsi="Garamond"/>
                <w:sz w:val="20"/>
                <w:szCs w:val="20"/>
              </w:rPr>
            </w:pPr>
            <w:r>
              <w:rPr>
                <w:rFonts w:ascii="Garamond" w:hAnsi="Garamond"/>
                <w:sz w:val="20"/>
                <w:szCs w:val="20"/>
              </w:rPr>
              <w:t>- [………………]</w:t>
            </w:r>
          </w:p>
          <w:p w14:paraId="2F4DAC76" w14:textId="77777777" w:rsidR="0056041A" w:rsidRDefault="0056041A">
            <w:pPr>
              <w:pStyle w:val="Standard"/>
              <w:spacing w:after="120" w:line="240" w:lineRule="auto"/>
              <w:rPr>
                <w:rFonts w:ascii="Garamond" w:hAnsi="Garamond"/>
                <w:sz w:val="20"/>
                <w:szCs w:val="20"/>
              </w:rPr>
            </w:pPr>
            <w:r>
              <w:rPr>
                <w:rFonts w:ascii="Garamond" w:hAnsi="Garamond"/>
                <w:sz w:val="20"/>
                <w:szCs w:val="20"/>
              </w:rPr>
              <w:t>c2) [………………]</w:t>
            </w:r>
          </w:p>
          <w:p w14:paraId="51DDEE14" w14:textId="77777777" w:rsidR="0056041A" w:rsidRDefault="0056041A">
            <w:pPr>
              <w:pStyle w:val="Standard"/>
              <w:spacing w:after="60" w:line="240" w:lineRule="auto"/>
              <w:ind w:left="936" w:hanging="709"/>
              <w:rPr>
                <w:rFonts w:ascii="Garamond" w:hAnsi="Garamond"/>
                <w:sz w:val="20"/>
                <w:szCs w:val="20"/>
              </w:rPr>
            </w:pPr>
          </w:p>
          <w:p w14:paraId="4A034C7B"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 xml:space="preserve">d) </w:t>
            </w:r>
            <w:proofErr w:type="gramStart"/>
            <w:r>
              <w:rPr>
                <w:rFonts w:ascii="Garamond" w:hAnsi="Garamond"/>
                <w:sz w:val="20"/>
                <w:szCs w:val="20"/>
              </w:rPr>
              <w:t>[ ]</w:t>
            </w:r>
            <w:proofErr w:type="gramEnd"/>
            <w:r>
              <w:rPr>
                <w:rFonts w:ascii="Garamond" w:hAnsi="Garamond"/>
                <w:sz w:val="20"/>
                <w:szCs w:val="20"/>
              </w:rPr>
              <w:t xml:space="preserve"> Si   [ ] No</w:t>
            </w:r>
          </w:p>
          <w:p w14:paraId="7B99F501" w14:textId="77777777" w:rsidR="0056041A" w:rsidRDefault="0056041A">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14:paraId="5C591DE6" w14:textId="77777777" w:rsidR="0056041A" w:rsidRDefault="0056041A">
            <w:pPr>
              <w:pStyle w:val="Standard"/>
              <w:spacing w:after="180" w:line="240" w:lineRule="auto"/>
              <w:rPr>
                <w:rFonts w:ascii="Garamond" w:hAnsi="Garamond"/>
                <w:sz w:val="20"/>
                <w:szCs w:val="20"/>
              </w:rPr>
            </w:pPr>
            <w:r>
              <w:rPr>
                <w:rFonts w:ascii="Garamond" w:hAnsi="Garamond"/>
                <w:sz w:val="20"/>
                <w:szCs w:val="20"/>
              </w:rPr>
              <w:t>[………………]</w:t>
            </w:r>
          </w:p>
        </w:tc>
      </w:tr>
      <w:tr w:rsidR="0056041A" w14:paraId="1885D8BC" w14:textId="77777777">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2C40E91" w14:textId="77777777" w:rsidR="0056041A" w:rsidRDefault="0056041A">
            <w:pPr>
              <w:pStyle w:val="Standard"/>
              <w:spacing w:after="0" w:line="240" w:lineRule="auto"/>
              <w:rPr>
                <w:sz w:val="20"/>
                <w:szCs w:val="20"/>
              </w:rPr>
            </w:pPr>
            <w:r>
              <w:rPr>
                <w:rFonts w:ascii="Garamond" w:hAnsi="Garamond" w:cs="Arial"/>
                <w:sz w:val="20"/>
                <w:szCs w:val="20"/>
              </w:rPr>
              <w:lastRenderedPageBreak/>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66FB30E"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w:t>
            </w:r>
          </w:p>
          <w:p w14:paraId="66350CF4" w14:textId="77777777" w:rsidR="0056041A" w:rsidRDefault="0056041A">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14:paraId="1C3EE9EC" w14:textId="77777777" w:rsidR="0056041A" w:rsidRDefault="0056041A">
            <w:pPr>
              <w:pStyle w:val="Standard"/>
              <w:spacing w:after="0" w:line="240" w:lineRule="auto"/>
              <w:rPr>
                <w:rFonts w:ascii="Garamond" w:hAnsi="Garamond"/>
                <w:sz w:val="20"/>
                <w:szCs w:val="20"/>
              </w:rPr>
            </w:pPr>
            <w:r>
              <w:rPr>
                <w:rFonts w:ascii="Garamond" w:hAnsi="Garamond"/>
                <w:sz w:val="20"/>
                <w:szCs w:val="20"/>
              </w:rPr>
              <w:t>[ ................] [ .................] [ ..................]</w:t>
            </w:r>
          </w:p>
        </w:tc>
        <w:tc>
          <w:tcPr>
            <w:tcW w:w="128" w:type="dxa"/>
            <w:gridSpan w:val="2"/>
          </w:tcPr>
          <w:p w14:paraId="34A0D12F" w14:textId="77777777" w:rsidR="0056041A" w:rsidRDefault="0056041A">
            <w:pPr>
              <w:pStyle w:val="Standard"/>
              <w:rPr>
                <w:sz w:val="20"/>
                <w:szCs w:val="20"/>
              </w:rPr>
            </w:pPr>
          </w:p>
        </w:tc>
      </w:tr>
    </w:tbl>
    <w:p w14:paraId="61D863E9" w14:textId="77777777" w:rsidR="0056041A" w:rsidRDefault="0056041A">
      <w:pPr>
        <w:pStyle w:val="Standard"/>
        <w:spacing w:after="0" w:line="240" w:lineRule="auto"/>
        <w:jc w:val="both"/>
        <w:rPr>
          <w:rFonts w:ascii="Garamond" w:hAnsi="Garamond"/>
          <w:sz w:val="20"/>
          <w:szCs w:val="20"/>
        </w:rPr>
      </w:pPr>
    </w:p>
    <w:p w14:paraId="457DC3A7"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14:paraId="04C7A7A0" w14:textId="77777777" w:rsidR="0056041A" w:rsidRDefault="0056041A">
      <w:pPr>
        <w:pStyle w:val="Standard"/>
        <w:spacing w:after="0" w:line="240" w:lineRule="auto"/>
        <w:jc w:val="both"/>
        <w:rPr>
          <w:rFonts w:ascii="Garamond" w:hAnsi="Garamond"/>
          <w:sz w:val="20"/>
          <w:szCs w:val="20"/>
        </w:rPr>
      </w:pPr>
    </w:p>
    <w:p w14:paraId="7A766350" w14:textId="77777777" w:rsidR="0056041A" w:rsidRDefault="0056041A">
      <w:pPr>
        <w:pStyle w:val="Standard"/>
        <w:spacing w:after="0" w:line="240" w:lineRule="auto"/>
        <w:jc w:val="both"/>
        <w:rPr>
          <w:rFonts w:ascii="Garamond" w:hAnsi="Garamond"/>
          <w:sz w:val="20"/>
          <w:szCs w:val="20"/>
        </w:rPr>
      </w:pPr>
    </w:p>
    <w:p w14:paraId="2ACCEB20" w14:textId="77777777" w:rsidR="0056041A" w:rsidRDefault="0056041A">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14:paraId="1264F63B" w14:textId="77777777" w:rsidR="0056041A" w:rsidRDefault="0056041A">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14:paraId="4646F379" w14:textId="77777777" w:rsidR="0056041A" w:rsidRDefault="0056041A">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8"/>
        <w:gridCol w:w="4890"/>
      </w:tblGrid>
      <w:tr w:rsidR="0056041A" w14:paraId="5098FCBE" w14:textId="77777777">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F75215" w14:textId="77777777" w:rsidR="0056041A" w:rsidRDefault="0056041A">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4C36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2BD30786" w14:textId="77777777">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24D307" w14:textId="42366AA3"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ha violato, per quanto di sua conoscenza, obblighi applicabili in materia di diritto ambientale, sociale e del lavoro (18) di cui all’articolo 80, comma 5, lett. a), del Codice?</w:t>
            </w:r>
          </w:p>
          <w:p w14:paraId="57C06A64" w14:textId="7C4D72B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“Self-</w:t>
            </w:r>
            <w:proofErr w:type="spellStart"/>
            <w:r>
              <w:rPr>
                <w:rFonts w:ascii="Garamond" w:hAnsi="Garamond" w:cs="Arial"/>
                <w:sz w:val="20"/>
                <w:szCs w:val="20"/>
              </w:rPr>
              <w:t>Cleaning</w:t>
            </w:r>
            <w:proofErr w:type="spellEnd"/>
            <w:r>
              <w:rPr>
                <w:rFonts w:ascii="Garamond" w:hAnsi="Garamond" w:cs="Arial"/>
                <w:sz w:val="20"/>
                <w:szCs w:val="20"/>
              </w:rPr>
              <w:t>”), cfr. articolo 80, comma 7)?</w:t>
            </w:r>
          </w:p>
          <w:p w14:paraId="0BBE56A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200FBDE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14:paraId="16F43FD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14:paraId="3341486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14:paraId="6A82C36C" w14:textId="3CA5C3CF"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8FEEAF"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 xml:space="preserve"> Si   [ ] No</w:t>
            </w:r>
          </w:p>
          <w:p w14:paraId="6DC4915A" w14:textId="77777777" w:rsidR="0056041A" w:rsidRDefault="0056041A">
            <w:pPr>
              <w:pStyle w:val="Standard"/>
              <w:spacing w:after="0" w:line="240" w:lineRule="auto"/>
              <w:rPr>
                <w:rFonts w:ascii="Garamond" w:hAnsi="Garamond"/>
                <w:sz w:val="20"/>
                <w:szCs w:val="20"/>
              </w:rPr>
            </w:pPr>
            <w:r>
              <w:rPr>
                <w:rFonts w:ascii="Garamond" w:hAnsi="Garamond"/>
                <w:sz w:val="20"/>
                <w:szCs w:val="20"/>
              </w:rPr>
              <w:t xml:space="preserve"> </w:t>
            </w:r>
          </w:p>
          <w:p w14:paraId="29092B79" w14:textId="77777777" w:rsidR="0056041A" w:rsidRDefault="0056041A">
            <w:pPr>
              <w:pStyle w:val="Standard"/>
              <w:spacing w:after="0" w:line="240" w:lineRule="auto"/>
              <w:rPr>
                <w:rFonts w:ascii="Garamond" w:hAnsi="Garamond"/>
                <w:sz w:val="20"/>
                <w:szCs w:val="20"/>
              </w:rPr>
            </w:pPr>
          </w:p>
          <w:p w14:paraId="5FD58B82" w14:textId="77777777" w:rsidR="0056041A" w:rsidRDefault="0056041A">
            <w:pPr>
              <w:pStyle w:val="Standard"/>
              <w:spacing w:after="0" w:line="240" w:lineRule="auto"/>
              <w:rPr>
                <w:rFonts w:ascii="Garamond" w:hAnsi="Garamond"/>
                <w:sz w:val="20"/>
                <w:szCs w:val="20"/>
              </w:rPr>
            </w:pPr>
          </w:p>
          <w:p w14:paraId="1E55F02B" w14:textId="77777777" w:rsidR="0056041A" w:rsidRDefault="0056041A">
            <w:pPr>
              <w:pStyle w:val="Standard"/>
              <w:spacing w:after="0" w:line="240" w:lineRule="auto"/>
              <w:rPr>
                <w:rFonts w:ascii="Garamond" w:hAnsi="Garamond"/>
                <w:sz w:val="20"/>
                <w:szCs w:val="20"/>
              </w:rPr>
            </w:pPr>
          </w:p>
          <w:p w14:paraId="61EB5159" w14:textId="77777777" w:rsidR="0056041A" w:rsidRDefault="0056041A">
            <w:pPr>
              <w:pStyle w:val="Standard"/>
              <w:spacing w:after="0" w:line="240" w:lineRule="auto"/>
              <w:rPr>
                <w:rFonts w:ascii="Garamond" w:hAnsi="Garamond"/>
                <w:sz w:val="20"/>
                <w:szCs w:val="20"/>
              </w:rPr>
            </w:pPr>
          </w:p>
          <w:p w14:paraId="1B9CB839"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665423F8" w14:textId="77777777" w:rsidR="0056041A" w:rsidRDefault="0056041A">
            <w:pPr>
              <w:pStyle w:val="Default"/>
              <w:rPr>
                <w:rFonts w:ascii="Garamond" w:hAnsi="Garamond"/>
                <w:color w:val="00000A"/>
                <w:sz w:val="20"/>
                <w:szCs w:val="20"/>
              </w:rPr>
            </w:pPr>
          </w:p>
          <w:p w14:paraId="44F4C2F3" w14:textId="77777777" w:rsidR="0056041A" w:rsidRDefault="0056041A">
            <w:pPr>
              <w:pStyle w:val="Standard"/>
              <w:spacing w:after="0" w:line="240" w:lineRule="auto"/>
              <w:rPr>
                <w:rFonts w:ascii="Garamond" w:hAnsi="Garamond"/>
                <w:sz w:val="20"/>
                <w:szCs w:val="20"/>
              </w:rPr>
            </w:pPr>
          </w:p>
          <w:p w14:paraId="7CE7C6A8" w14:textId="77777777" w:rsidR="0056041A" w:rsidRDefault="0056041A">
            <w:pPr>
              <w:pStyle w:val="Standard"/>
              <w:spacing w:after="0" w:line="240" w:lineRule="auto"/>
              <w:rPr>
                <w:rFonts w:ascii="Garamond" w:hAnsi="Garamond"/>
                <w:sz w:val="20"/>
                <w:szCs w:val="20"/>
              </w:rPr>
            </w:pPr>
          </w:p>
          <w:p w14:paraId="62BD07D3"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08E21FF8"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65F1194D" w14:textId="77777777" w:rsidR="0056041A" w:rsidRDefault="0056041A">
            <w:pPr>
              <w:pStyle w:val="Standard"/>
              <w:spacing w:after="0" w:line="240" w:lineRule="auto"/>
              <w:rPr>
                <w:rFonts w:ascii="Garamond" w:hAnsi="Garamond"/>
                <w:sz w:val="20"/>
                <w:szCs w:val="20"/>
              </w:rPr>
            </w:pPr>
          </w:p>
          <w:p w14:paraId="6D647F41" w14:textId="77777777" w:rsidR="0056041A" w:rsidRDefault="0056041A">
            <w:pPr>
              <w:pStyle w:val="Standard"/>
              <w:spacing w:after="0" w:line="240" w:lineRule="auto"/>
              <w:rPr>
                <w:rFonts w:ascii="Garamond" w:hAnsi="Garamond"/>
                <w:sz w:val="20"/>
                <w:szCs w:val="20"/>
              </w:rPr>
            </w:pPr>
          </w:p>
          <w:p w14:paraId="4372CA1D"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25C08AC9" w14:textId="77777777" w:rsidR="0056041A" w:rsidRDefault="0056041A">
            <w:pPr>
              <w:pStyle w:val="Standard"/>
              <w:spacing w:after="0" w:line="240" w:lineRule="auto"/>
              <w:rPr>
                <w:rFonts w:ascii="Garamond" w:hAnsi="Garamond" w:cs="Arial"/>
                <w:sz w:val="20"/>
                <w:szCs w:val="20"/>
              </w:rPr>
            </w:pPr>
          </w:p>
          <w:p w14:paraId="66990919" w14:textId="77777777" w:rsidR="0056041A" w:rsidRDefault="0056041A">
            <w:pPr>
              <w:pStyle w:val="Standard"/>
              <w:spacing w:after="0" w:line="240" w:lineRule="auto"/>
              <w:rPr>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17FEFA3F"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01696F41"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D461D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14:paraId="43BA5DD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fallimento,</w:t>
            </w:r>
          </w:p>
          <w:p w14:paraId="5FAF71D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w:t>
            </w:r>
          </w:p>
          <w:p w14:paraId="68AF831F" w14:textId="3E55B8D0" w:rsidR="0056041A" w:rsidRDefault="0056041A">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w:t>
            </w:r>
          </w:p>
          <w:p w14:paraId="30462EA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lastRenderedPageBreak/>
              <w:t>- la partecipazione alla procedura di affidamento è stata subordinata ai sensi dell’art. 110, comma 5, all’avvalimento di altro operatore economico?</w:t>
            </w:r>
          </w:p>
          <w:p w14:paraId="0F798AB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14:paraId="44CAC56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14:paraId="3204BC9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 è ammesso ad un concordato con continuità aziendale</w:t>
            </w:r>
          </w:p>
          <w:p w14:paraId="7AC4C0F4" w14:textId="77777777" w:rsidR="0056041A" w:rsidRDefault="0056041A">
            <w:pPr>
              <w:pStyle w:val="Standard"/>
              <w:spacing w:after="0" w:line="240" w:lineRule="auto"/>
              <w:jc w:val="both"/>
              <w:rPr>
                <w:rFonts w:ascii="Garamond" w:hAnsi="Garamond" w:cs="Arial"/>
                <w:sz w:val="20"/>
                <w:szCs w:val="20"/>
              </w:rPr>
            </w:pPr>
          </w:p>
          <w:p w14:paraId="692B3C6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14:paraId="3AB8839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è stato autorizzato dal giudice delegato ai sensi </w:t>
            </w:r>
            <w:proofErr w:type="gramStart"/>
            <w:r>
              <w:rPr>
                <w:rFonts w:ascii="Garamond" w:hAnsi="Garamond" w:cs="Arial"/>
                <w:sz w:val="20"/>
                <w:szCs w:val="20"/>
              </w:rPr>
              <w:t>dell’ articolo</w:t>
            </w:r>
            <w:proofErr w:type="gramEnd"/>
            <w:r>
              <w:rPr>
                <w:rFonts w:ascii="Garamond" w:hAnsi="Garamond" w:cs="Arial"/>
                <w:sz w:val="20"/>
                <w:szCs w:val="20"/>
              </w:rPr>
              <w:t xml:space="preserve"> 110, comma 3, lett. a) del Codice?</w:t>
            </w:r>
          </w:p>
          <w:p w14:paraId="539D520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1DC3E" w14:textId="77777777" w:rsidR="0056041A" w:rsidRDefault="0056041A">
            <w:pPr>
              <w:pStyle w:val="Standard"/>
              <w:spacing w:after="0" w:line="240" w:lineRule="auto"/>
              <w:rPr>
                <w:rFonts w:ascii="Garamond" w:hAnsi="Garamond" w:cs="Arial"/>
                <w:sz w:val="20"/>
                <w:szCs w:val="20"/>
              </w:rPr>
            </w:pPr>
          </w:p>
          <w:p w14:paraId="264B2BB7"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2CD8C241" w14:textId="77777777" w:rsidR="0056041A" w:rsidRDefault="0056041A">
            <w:pPr>
              <w:pStyle w:val="Standard"/>
              <w:spacing w:after="0" w:line="240" w:lineRule="auto"/>
              <w:rPr>
                <w:rFonts w:ascii="Garamond" w:hAnsi="Garamond" w:cs="Arial"/>
                <w:sz w:val="20"/>
                <w:szCs w:val="20"/>
              </w:rPr>
            </w:pPr>
          </w:p>
          <w:p w14:paraId="12A108FD" w14:textId="77777777" w:rsidR="0056041A" w:rsidRDefault="0056041A">
            <w:pPr>
              <w:pStyle w:val="Standard"/>
              <w:spacing w:after="0" w:line="240" w:lineRule="auto"/>
              <w:rPr>
                <w:rFonts w:ascii="Garamond" w:hAnsi="Garamond" w:cs="Arial"/>
                <w:sz w:val="20"/>
                <w:szCs w:val="20"/>
              </w:rPr>
            </w:pPr>
          </w:p>
          <w:p w14:paraId="46E28F6D" w14:textId="77777777" w:rsidR="0056041A" w:rsidRDefault="0056041A">
            <w:pPr>
              <w:pStyle w:val="Standard"/>
              <w:spacing w:after="0" w:line="240" w:lineRule="auto"/>
              <w:rPr>
                <w:rFonts w:ascii="Garamond" w:hAnsi="Garamond" w:cs="Arial"/>
                <w:sz w:val="20"/>
                <w:szCs w:val="20"/>
              </w:rPr>
            </w:pPr>
          </w:p>
          <w:p w14:paraId="7CA5274E" w14:textId="77777777" w:rsidR="0056041A" w:rsidRDefault="0056041A">
            <w:pPr>
              <w:pStyle w:val="Standard"/>
              <w:spacing w:after="0" w:line="240" w:lineRule="auto"/>
              <w:rPr>
                <w:rFonts w:ascii="Garamond" w:hAnsi="Garamond" w:cs="Arial"/>
                <w:sz w:val="20"/>
                <w:szCs w:val="20"/>
              </w:rPr>
            </w:pPr>
          </w:p>
          <w:p w14:paraId="66E1CBF3" w14:textId="77777777" w:rsidR="0056041A" w:rsidRDefault="0056041A">
            <w:pPr>
              <w:pStyle w:val="Standard"/>
              <w:spacing w:after="0" w:line="240" w:lineRule="auto"/>
              <w:rPr>
                <w:rFonts w:ascii="Garamond" w:hAnsi="Garamond" w:cs="Arial"/>
                <w:sz w:val="20"/>
                <w:szCs w:val="20"/>
              </w:rPr>
            </w:pPr>
          </w:p>
          <w:p w14:paraId="7F5A29C7"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4101A4D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14:paraId="771D952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w:t>
            </w:r>
          </w:p>
          <w:p w14:paraId="44F0238E" w14:textId="77777777" w:rsidR="0056041A" w:rsidRDefault="0056041A">
            <w:pPr>
              <w:pStyle w:val="Standard"/>
              <w:spacing w:after="0" w:line="240" w:lineRule="auto"/>
              <w:rPr>
                <w:rFonts w:ascii="Garamond" w:hAnsi="Garamond" w:cs="Arial"/>
                <w:sz w:val="20"/>
                <w:szCs w:val="20"/>
              </w:rPr>
            </w:pPr>
          </w:p>
          <w:p w14:paraId="4B90DA86"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0F1C1BA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445D886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3466368" w14:textId="77777777" w:rsidR="0056041A" w:rsidRDefault="0056041A">
            <w:pPr>
              <w:pStyle w:val="Standard"/>
              <w:spacing w:after="0" w:line="240" w:lineRule="auto"/>
              <w:rPr>
                <w:rFonts w:ascii="Garamond" w:hAnsi="Garamond" w:cs="Arial"/>
                <w:sz w:val="20"/>
                <w:szCs w:val="20"/>
              </w:rPr>
            </w:pPr>
          </w:p>
          <w:p w14:paraId="4E606904"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63A9AF4B"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FB6BF36"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0D27B32" w14:textId="77777777" w:rsidR="0056041A" w:rsidRDefault="0056041A">
            <w:pPr>
              <w:pStyle w:val="Standard"/>
              <w:spacing w:after="0" w:line="240" w:lineRule="auto"/>
              <w:rPr>
                <w:rFonts w:ascii="Garamond" w:hAnsi="Garamond" w:cs="Arial"/>
                <w:sz w:val="20"/>
                <w:szCs w:val="20"/>
              </w:rPr>
            </w:pPr>
          </w:p>
          <w:p w14:paraId="45CCFB5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63D21735" w14:textId="77777777" w:rsidR="0056041A" w:rsidRDefault="0056041A">
            <w:pPr>
              <w:pStyle w:val="Standard"/>
              <w:spacing w:after="0" w:line="240" w:lineRule="auto"/>
              <w:rPr>
                <w:rFonts w:ascii="Garamond" w:hAnsi="Garamond" w:cs="Arial"/>
                <w:sz w:val="20"/>
                <w:szCs w:val="20"/>
              </w:rPr>
            </w:pPr>
          </w:p>
          <w:p w14:paraId="0DD142B8"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FF946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09252FF4"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72AD6786" w14:textId="77777777" w:rsidR="0056041A" w:rsidRDefault="0056041A">
            <w:pPr>
              <w:pStyle w:val="Standard"/>
              <w:spacing w:after="0" w:line="240" w:lineRule="auto"/>
              <w:jc w:val="both"/>
              <w:rPr>
                <w:rFonts w:ascii="Garamond" w:hAnsi="Garamond" w:cs="Arial"/>
                <w:sz w:val="20"/>
                <w:szCs w:val="20"/>
              </w:rPr>
            </w:pPr>
          </w:p>
        </w:tc>
      </w:tr>
    </w:tbl>
    <w:p w14:paraId="44DDAF8F" w14:textId="77777777" w:rsidR="0056041A" w:rsidRDefault="0056041A">
      <w:pPr>
        <w:pStyle w:val="Standard"/>
        <w:spacing w:after="0" w:line="240" w:lineRule="auto"/>
        <w:rPr>
          <w:rFonts w:ascii="Garamond" w:hAnsi="Garamond"/>
          <w:sz w:val="20"/>
          <w:szCs w:val="20"/>
        </w:rPr>
      </w:pPr>
    </w:p>
    <w:p w14:paraId="07A4DB78" w14:textId="77777777" w:rsidR="0056041A" w:rsidRDefault="0056041A">
      <w:pPr>
        <w:pStyle w:val="Standard"/>
        <w:spacing w:after="0" w:line="240" w:lineRule="auto"/>
        <w:jc w:val="both"/>
        <w:rPr>
          <w:rFonts w:ascii="Garamond" w:hAnsi="Garamond" w:cs="Arial"/>
          <w:sz w:val="20"/>
          <w:szCs w:val="20"/>
        </w:rPr>
      </w:pPr>
    </w:p>
    <w:p w14:paraId="5A84335A" w14:textId="77777777" w:rsidR="0056041A" w:rsidRDefault="0056041A">
      <w:pPr>
        <w:pStyle w:val="Standard"/>
        <w:spacing w:after="0" w:line="240" w:lineRule="auto"/>
        <w:jc w:val="both"/>
        <w:rPr>
          <w:rFonts w:ascii="Garamond" w:hAnsi="Garamond" w:cs="Arial"/>
          <w:sz w:val="20"/>
          <w:szCs w:val="20"/>
        </w:rPr>
      </w:pPr>
    </w:p>
    <w:p w14:paraId="1CB2FCB5" w14:textId="77777777" w:rsidR="0056041A" w:rsidRDefault="0056041A">
      <w:pPr>
        <w:pStyle w:val="Standard"/>
        <w:spacing w:after="0" w:line="240" w:lineRule="auto"/>
        <w:rPr>
          <w:rFonts w:ascii="Garamond" w:hAnsi="Garamond"/>
          <w:sz w:val="20"/>
          <w:szCs w:val="20"/>
        </w:rPr>
      </w:pPr>
      <w:r>
        <w:rPr>
          <w:rFonts w:ascii="Garamond" w:hAnsi="Garamond"/>
          <w:sz w:val="20"/>
          <w:szCs w:val="20"/>
        </w:rPr>
        <w:t>_____________________________</w:t>
      </w:r>
    </w:p>
    <w:p w14:paraId="19956CA5"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14:paraId="1475B4F6" w14:textId="77777777" w:rsidR="0056041A" w:rsidRDefault="0056041A">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14:paraId="02ABEBA1"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14:paraId="187B440D" w14:textId="77777777" w:rsidR="0056041A" w:rsidRDefault="0056041A">
      <w:pPr>
        <w:pStyle w:val="Standard"/>
        <w:spacing w:after="0" w:line="240" w:lineRule="auto"/>
        <w:jc w:val="both"/>
        <w:rPr>
          <w:rFonts w:ascii="Garamond" w:hAnsi="Garamond" w:cs="Arial"/>
          <w:sz w:val="20"/>
          <w:szCs w:val="20"/>
        </w:rPr>
      </w:pPr>
    </w:p>
    <w:p w14:paraId="4BEE61EB" w14:textId="77777777" w:rsidR="0056041A" w:rsidRDefault="0056041A">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9"/>
        <w:gridCol w:w="4889"/>
      </w:tblGrid>
      <w:tr w:rsidR="0056041A" w14:paraId="6880AB18" w14:textId="77777777">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F51E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è reso colpevole di gravi illeciti professionali (19) di cui all’art. 80 comma 5 lett. c) del Codice?</w:t>
            </w:r>
          </w:p>
          <w:p w14:paraId="196518F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14:paraId="567B17E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“Self-</w:t>
            </w:r>
            <w:proofErr w:type="spellStart"/>
            <w:r>
              <w:rPr>
                <w:rFonts w:ascii="Garamond" w:hAnsi="Garamond" w:cs="Arial"/>
                <w:sz w:val="20"/>
                <w:szCs w:val="20"/>
              </w:rPr>
              <w:t>Cleaning</w:t>
            </w:r>
            <w:proofErr w:type="spellEnd"/>
            <w:r>
              <w:rPr>
                <w:rFonts w:ascii="Garamond" w:hAnsi="Garamond" w:cs="Arial"/>
                <w:sz w:val="20"/>
                <w:szCs w:val="20"/>
              </w:rPr>
              <w:t>”?</w:t>
            </w:r>
          </w:p>
          <w:p w14:paraId="4B514C97" w14:textId="77777777" w:rsidR="0056041A" w:rsidRDefault="0056041A">
            <w:pPr>
              <w:pStyle w:val="Standard"/>
              <w:spacing w:after="0" w:line="240" w:lineRule="auto"/>
              <w:rPr>
                <w:rFonts w:ascii="Garamond" w:hAnsi="Garamond" w:cs="Arial"/>
                <w:sz w:val="20"/>
                <w:szCs w:val="20"/>
              </w:rPr>
            </w:pPr>
          </w:p>
          <w:p w14:paraId="08F41BD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14:paraId="17DDD36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1) L’operatore economico:</w:t>
            </w:r>
          </w:p>
          <w:p w14:paraId="3404531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14:paraId="24F45B1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14:paraId="4D56807A" w14:textId="799FCA84" w:rsidR="0056041A" w:rsidRDefault="0056041A">
            <w:pPr>
              <w:pStyle w:val="Standard"/>
              <w:spacing w:after="0" w:line="240" w:lineRule="auto"/>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p w14:paraId="0A8BB857" w14:textId="77777777" w:rsidR="0056041A" w:rsidRDefault="0056041A">
            <w:pPr>
              <w:pStyle w:val="Standard"/>
              <w:spacing w:after="0" w:line="240" w:lineRule="auto"/>
              <w:rPr>
                <w:rFonts w:ascii="Garamond" w:hAnsi="Garamond" w:cs="Arial"/>
                <w:sz w:val="20"/>
                <w:szCs w:val="20"/>
              </w:rPr>
            </w:pPr>
          </w:p>
          <w:p w14:paraId="2D2BAA4A" w14:textId="77777777" w:rsidR="0056041A" w:rsidRDefault="0056041A">
            <w:pPr>
              <w:pStyle w:val="Standard"/>
              <w:spacing w:after="0" w:line="240" w:lineRule="auto"/>
              <w:rPr>
                <w:rFonts w:ascii="Garamond" w:hAnsi="Garamond" w:cs="Arial"/>
                <w:sz w:val="20"/>
                <w:szCs w:val="20"/>
              </w:rPr>
            </w:pPr>
          </w:p>
          <w:p w14:paraId="7F3093B3" w14:textId="77777777" w:rsidR="0056041A" w:rsidRDefault="0056041A">
            <w:pPr>
              <w:pStyle w:val="Standard"/>
              <w:spacing w:after="0" w:line="240" w:lineRule="auto"/>
              <w:rPr>
                <w:rFonts w:ascii="Garamond" w:hAnsi="Garamond" w:cs="Arial"/>
                <w:sz w:val="20"/>
                <w:szCs w:val="20"/>
              </w:rPr>
            </w:pPr>
          </w:p>
          <w:p w14:paraId="059F2A6C" w14:textId="77777777" w:rsidR="0056041A" w:rsidRDefault="0056041A">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B366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02D28D46" w14:textId="77777777" w:rsidR="0056041A" w:rsidRDefault="0056041A">
            <w:pPr>
              <w:pStyle w:val="Standard"/>
              <w:spacing w:after="0" w:line="240" w:lineRule="auto"/>
              <w:jc w:val="both"/>
              <w:rPr>
                <w:rFonts w:ascii="Garamond" w:hAnsi="Garamond" w:cs="Arial"/>
                <w:sz w:val="20"/>
                <w:szCs w:val="20"/>
              </w:rPr>
            </w:pPr>
          </w:p>
          <w:p w14:paraId="62825BF8" w14:textId="77777777" w:rsidR="0056041A" w:rsidRDefault="0056041A">
            <w:pPr>
              <w:pStyle w:val="Standard"/>
              <w:spacing w:after="0" w:line="240" w:lineRule="auto"/>
              <w:jc w:val="both"/>
              <w:rPr>
                <w:rFonts w:ascii="Garamond" w:hAnsi="Garamond" w:cs="Arial"/>
                <w:sz w:val="20"/>
                <w:szCs w:val="20"/>
              </w:rPr>
            </w:pPr>
          </w:p>
          <w:p w14:paraId="3E0F1303" w14:textId="77777777" w:rsidR="0056041A" w:rsidRDefault="0056041A">
            <w:pPr>
              <w:pStyle w:val="Standard"/>
              <w:spacing w:after="0"/>
              <w:rPr>
                <w:rFonts w:ascii="Garamond" w:hAnsi="Garamond" w:cs="Arial"/>
                <w:sz w:val="20"/>
                <w:szCs w:val="20"/>
              </w:rPr>
            </w:pPr>
            <w:r>
              <w:rPr>
                <w:rFonts w:ascii="Garamond" w:hAnsi="Garamond" w:cs="Arial"/>
                <w:sz w:val="20"/>
                <w:szCs w:val="20"/>
              </w:rPr>
              <w:t>[ .................. ]</w:t>
            </w:r>
          </w:p>
          <w:p w14:paraId="6359235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6DAEBFB6" w14:textId="77777777" w:rsidR="0056041A" w:rsidRDefault="0056041A">
            <w:pPr>
              <w:pStyle w:val="Standard"/>
              <w:spacing w:after="0" w:line="240" w:lineRule="auto"/>
              <w:rPr>
                <w:rFonts w:ascii="Garamond" w:hAnsi="Garamond" w:cs="Arial"/>
                <w:sz w:val="20"/>
                <w:szCs w:val="20"/>
              </w:rPr>
            </w:pPr>
          </w:p>
          <w:p w14:paraId="63FD9EE7" w14:textId="77777777" w:rsidR="0056041A" w:rsidRDefault="0056041A">
            <w:pPr>
              <w:pStyle w:val="Standard"/>
              <w:spacing w:after="0" w:line="240" w:lineRule="auto"/>
              <w:rPr>
                <w:rFonts w:ascii="Garamond" w:hAnsi="Garamond" w:cs="Arial"/>
                <w:sz w:val="20"/>
                <w:szCs w:val="20"/>
              </w:rPr>
            </w:pPr>
          </w:p>
          <w:p w14:paraId="13C5F271" w14:textId="77777777" w:rsidR="0056041A" w:rsidRDefault="0056041A">
            <w:pPr>
              <w:pStyle w:val="Standard"/>
              <w:spacing w:after="0" w:line="240" w:lineRule="auto"/>
              <w:rPr>
                <w:rFonts w:ascii="Garamond" w:hAnsi="Garamond" w:cs="Arial"/>
                <w:sz w:val="20"/>
                <w:szCs w:val="20"/>
              </w:rPr>
            </w:pPr>
          </w:p>
          <w:p w14:paraId="2BF28975" w14:textId="77777777" w:rsidR="0056041A" w:rsidRDefault="0056041A">
            <w:pPr>
              <w:pStyle w:val="Standard"/>
              <w:spacing w:after="0" w:line="240" w:lineRule="auto"/>
              <w:rPr>
                <w:rFonts w:ascii="Garamond" w:hAnsi="Garamond" w:cs="Arial"/>
                <w:sz w:val="20"/>
                <w:szCs w:val="20"/>
              </w:rPr>
            </w:pPr>
          </w:p>
          <w:p w14:paraId="12900E0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B76985A"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FBF99EC"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480DBC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5E7C7AD2" w14:textId="77777777" w:rsidR="0056041A" w:rsidRDefault="0056041A">
            <w:pPr>
              <w:pStyle w:val="Standard"/>
              <w:jc w:val="both"/>
              <w:rPr>
                <w:rFonts w:ascii="Garamond" w:hAnsi="Garamond" w:cs="Arial"/>
                <w:sz w:val="20"/>
                <w:szCs w:val="20"/>
              </w:rPr>
            </w:pPr>
            <w:r>
              <w:rPr>
                <w:rFonts w:ascii="Garamond" w:hAnsi="Garamond" w:cs="Arial"/>
                <w:sz w:val="20"/>
                <w:szCs w:val="20"/>
              </w:rPr>
              <w:t>[……..…][…….…][……..…][……..…]</w:t>
            </w:r>
          </w:p>
        </w:tc>
      </w:tr>
      <w:tr w:rsidR="0056041A" w14:paraId="19A65061" w14:textId="77777777">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0ABA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14:paraId="05353F9F" w14:textId="02292AAF"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modalità con cui è stato risolto il conflitto di interessi?</w:t>
            </w:r>
          </w:p>
          <w:p w14:paraId="66D65B1A"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1D1F5"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519071DB" w14:textId="77777777" w:rsidR="0056041A" w:rsidRDefault="0056041A">
            <w:pPr>
              <w:pStyle w:val="Standard"/>
              <w:spacing w:after="0" w:line="240" w:lineRule="auto"/>
              <w:jc w:val="both"/>
              <w:rPr>
                <w:rFonts w:ascii="Garamond" w:hAnsi="Garamond" w:cs="Arial"/>
                <w:sz w:val="20"/>
                <w:szCs w:val="20"/>
              </w:rPr>
            </w:pPr>
          </w:p>
          <w:p w14:paraId="2D6CADD6" w14:textId="77777777" w:rsidR="0056041A" w:rsidRDefault="0056041A">
            <w:pPr>
              <w:pStyle w:val="Standard"/>
              <w:spacing w:after="0" w:line="240" w:lineRule="auto"/>
              <w:jc w:val="both"/>
              <w:rPr>
                <w:rFonts w:ascii="Garamond" w:hAnsi="Garamond" w:cs="Arial"/>
                <w:sz w:val="20"/>
                <w:szCs w:val="20"/>
              </w:rPr>
            </w:pPr>
          </w:p>
          <w:p w14:paraId="3D55A4F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568A7000"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665901" w14:textId="0057317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14:paraId="1D7144F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EB9A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3BD4146E" w14:textId="77777777" w:rsidR="0056041A" w:rsidRDefault="0056041A">
            <w:pPr>
              <w:pStyle w:val="Standard"/>
              <w:spacing w:after="0" w:line="240" w:lineRule="auto"/>
              <w:jc w:val="both"/>
              <w:rPr>
                <w:rFonts w:ascii="Garamond" w:hAnsi="Garamond" w:cs="Arial"/>
                <w:sz w:val="20"/>
                <w:szCs w:val="20"/>
              </w:rPr>
            </w:pPr>
          </w:p>
          <w:p w14:paraId="5220899D" w14:textId="77777777" w:rsidR="0056041A" w:rsidRDefault="0056041A">
            <w:pPr>
              <w:pStyle w:val="Standard"/>
              <w:spacing w:after="0" w:line="240" w:lineRule="auto"/>
              <w:jc w:val="both"/>
              <w:rPr>
                <w:rFonts w:ascii="Garamond" w:hAnsi="Garamond" w:cs="Arial"/>
                <w:sz w:val="20"/>
                <w:szCs w:val="20"/>
              </w:rPr>
            </w:pPr>
          </w:p>
          <w:p w14:paraId="454C3B14" w14:textId="77777777" w:rsidR="0056041A" w:rsidRDefault="0056041A">
            <w:pPr>
              <w:pStyle w:val="Standard"/>
              <w:spacing w:after="0" w:line="240" w:lineRule="auto"/>
              <w:jc w:val="both"/>
              <w:rPr>
                <w:rFonts w:ascii="Garamond" w:hAnsi="Garamond" w:cs="Arial"/>
                <w:sz w:val="20"/>
                <w:szCs w:val="20"/>
              </w:rPr>
            </w:pPr>
          </w:p>
          <w:p w14:paraId="18834F73" w14:textId="77777777" w:rsidR="0056041A" w:rsidRDefault="0056041A">
            <w:pPr>
              <w:pStyle w:val="Standard"/>
              <w:spacing w:after="0" w:line="240" w:lineRule="auto"/>
              <w:jc w:val="both"/>
              <w:rPr>
                <w:rFonts w:ascii="Garamond" w:hAnsi="Garamond" w:cs="Arial"/>
                <w:sz w:val="20"/>
                <w:szCs w:val="20"/>
              </w:rPr>
            </w:pPr>
          </w:p>
          <w:p w14:paraId="008BB8D0" w14:textId="77777777" w:rsidR="0056041A" w:rsidRDefault="0056041A">
            <w:pPr>
              <w:pStyle w:val="Standard"/>
              <w:spacing w:after="0" w:line="240" w:lineRule="auto"/>
              <w:jc w:val="both"/>
              <w:rPr>
                <w:rFonts w:ascii="Garamond" w:hAnsi="Garamond" w:cs="Arial"/>
                <w:sz w:val="20"/>
                <w:szCs w:val="20"/>
              </w:rPr>
            </w:pPr>
          </w:p>
          <w:p w14:paraId="0B3DA25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2E3C8DFD"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F78768"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14:paraId="0E126305" w14:textId="1C856A95"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w:t>
            </w:r>
            <w:r w:rsidR="00B22D83">
              <w:rPr>
                <w:rFonts w:ascii="Garamond" w:hAnsi="Garamond" w:cs="Arial"/>
                <w:sz w:val="20"/>
                <w:szCs w:val="20"/>
              </w:rPr>
              <w:t>i</w:t>
            </w:r>
            <w:r>
              <w:rPr>
                <w:rFonts w:ascii="Garamond" w:hAnsi="Garamond" w:cs="Arial"/>
                <w:sz w:val="20"/>
                <w:szCs w:val="20"/>
              </w:rPr>
              <w:t xml:space="preserve"> criteri di selezione,</w:t>
            </w:r>
          </w:p>
          <w:p w14:paraId="726D802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b) non avere occultato tali informazioni,</w:t>
            </w:r>
          </w:p>
          <w:p w14:paraId="6DDAEB27"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C28FD"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Si [ ] No</w:t>
            </w:r>
          </w:p>
          <w:p w14:paraId="703D2216" w14:textId="77777777" w:rsidR="0056041A" w:rsidRDefault="0056041A">
            <w:pPr>
              <w:pStyle w:val="Standard"/>
              <w:spacing w:after="0" w:line="240" w:lineRule="auto"/>
              <w:jc w:val="both"/>
              <w:rPr>
                <w:rFonts w:ascii="Garamond" w:hAnsi="Garamond" w:cs="Arial"/>
                <w:sz w:val="20"/>
                <w:szCs w:val="20"/>
              </w:rPr>
            </w:pPr>
          </w:p>
          <w:p w14:paraId="74519E54" w14:textId="77777777" w:rsidR="0056041A" w:rsidRDefault="0056041A">
            <w:pPr>
              <w:pStyle w:val="Standard"/>
              <w:spacing w:after="0" w:line="240" w:lineRule="auto"/>
              <w:jc w:val="both"/>
              <w:rPr>
                <w:rFonts w:ascii="Garamond" w:hAnsi="Garamond" w:cs="Arial"/>
                <w:sz w:val="20"/>
                <w:szCs w:val="20"/>
              </w:rPr>
            </w:pPr>
          </w:p>
          <w:p w14:paraId="7A33E27D" w14:textId="77777777" w:rsidR="0056041A" w:rsidRDefault="0056041A">
            <w:pPr>
              <w:pStyle w:val="Standard"/>
              <w:spacing w:after="0" w:line="240" w:lineRule="auto"/>
              <w:jc w:val="both"/>
              <w:rPr>
                <w:rFonts w:ascii="Garamond" w:hAnsi="Garamond" w:cs="Arial"/>
                <w:sz w:val="20"/>
                <w:szCs w:val="20"/>
              </w:rPr>
            </w:pPr>
          </w:p>
          <w:p w14:paraId="3384DDDB" w14:textId="77777777" w:rsidR="0056041A" w:rsidRDefault="0056041A">
            <w:pPr>
              <w:pStyle w:val="Standard"/>
              <w:spacing w:after="0" w:line="240" w:lineRule="auto"/>
              <w:jc w:val="both"/>
              <w:rPr>
                <w:rFonts w:ascii="Garamond" w:hAnsi="Garamond" w:cs="Arial"/>
                <w:sz w:val="20"/>
                <w:szCs w:val="20"/>
              </w:rPr>
            </w:pPr>
          </w:p>
          <w:p w14:paraId="0B3FEB8F"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Si [ ] No</w:t>
            </w:r>
          </w:p>
        </w:tc>
      </w:tr>
    </w:tbl>
    <w:p w14:paraId="641FEFDC" w14:textId="77777777" w:rsidR="0056041A" w:rsidRDefault="0056041A">
      <w:pPr>
        <w:pStyle w:val="Standard"/>
        <w:spacing w:after="0" w:line="240" w:lineRule="auto"/>
        <w:jc w:val="both"/>
        <w:rPr>
          <w:rFonts w:ascii="Garamond" w:hAnsi="Garamond" w:cs="Arial"/>
          <w:sz w:val="20"/>
          <w:szCs w:val="20"/>
        </w:rPr>
      </w:pPr>
    </w:p>
    <w:p w14:paraId="3841B9A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14:paraId="4C7C9A6E"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14:paraId="633D4879"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14:paraId="411233FB" w14:textId="77777777" w:rsidR="0056041A" w:rsidRDefault="0056041A">
      <w:pPr>
        <w:pStyle w:val="Standard"/>
        <w:spacing w:after="0" w:line="240" w:lineRule="auto"/>
        <w:jc w:val="both"/>
        <w:rPr>
          <w:rFonts w:ascii="Garamond" w:hAnsi="Garamond" w:cs="Arial"/>
          <w:sz w:val="20"/>
          <w:szCs w:val="20"/>
        </w:rPr>
      </w:pPr>
    </w:p>
    <w:p w14:paraId="7260FED8" w14:textId="77777777" w:rsidR="0056041A" w:rsidRDefault="0056041A">
      <w:pPr>
        <w:pStyle w:val="Standard"/>
        <w:spacing w:after="0" w:line="240" w:lineRule="auto"/>
        <w:jc w:val="both"/>
        <w:rPr>
          <w:rFonts w:ascii="Garamond" w:hAnsi="Garamond" w:cs="Arial"/>
          <w:sz w:val="20"/>
          <w:szCs w:val="20"/>
        </w:rPr>
      </w:pPr>
    </w:p>
    <w:p w14:paraId="0E1D9C6F" w14:textId="77777777" w:rsidR="0056041A" w:rsidRDefault="0056041A">
      <w:pPr>
        <w:pStyle w:val="Standard"/>
        <w:spacing w:after="0" w:line="240" w:lineRule="auto"/>
        <w:jc w:val="both"/>
        <w:rPr>
          <w:rFonts w:ascii="Garamond" w:hAnsi="Garamond" w:cs="Arial"/>
          <w:sz w:val="20"/>
          <w:szCs w:val="20"/>
        </w:rPr>
      </w:pPr>
    </w:p>
    <w:p w14:paraId="2106FA76" w14:textId="471ABB00" w:rsidR="0056041A" w:rsidRDefault="0056041A">
      <w:pPr>
        <w:pStyle w:val="Standard"/>
        <w:spacing w:after="0" w:line="240" w:lineRule="auto"/>
        <w:jc w:val="center"/>
        <w:rPr>
          <w:sz w:val="20"/>
          <w:szCs w:val="20"/>
        </w:rPr>
      </w:pPr>
      <w:r>
        <w:rPr>
          <w:rFonts w:ascii="Garamond" w:hAnsi="Garamond" w:cs="Arial"/>
          <w:color w:val="4E4E4E"/>
          <w:sz w:val="20"/>
          <w:szCs w:val="20"/>
        </w:rPr>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4978B8BC"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333D2" w14:textId="4556970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Motivi di esclusione previsti esclusivamente dalla legislazione nazionale (articolo 80, comma 2 e comma 5, lett. f), g), h), i), l), m) del Codice e art. 53 comma 16-ter del D. Lgs.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7C68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Risposta</w:t>
            </w:r>
          </w:p>
        </w:tc>
      </w:tr>
      <w:tr w:rsidR="0056041A" w14:paraId="5195D170"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3CFE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14:paraId="255B8EF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88362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89163C2" w14:textId="77777777" w:rsidR="0056041A" w:rsidRDefault="0056041A">
            <w:pPr>
              <w:pStyle w:val="Standard"/>
              <w:spacing w:after="0" w:line="240" w:lineRule="auto"/>
              <w:rPr>
                <w:rFonts w:ascii="Garamond" w:hAnsi="Garamond" w:cs="Arial"/>
                <w:sz w:val="20"/>
                <w:szCs w:val="20"/>
              </w:rPr>
            </w:pPr>
          </w:p>
          <w:p w14:paraId="3CACE62A" w14:textId="77777777" w:rsidR="0056041A" w:rsidRDefault="0056041A">
            <w:pPr>
              <w:pStyle w:val="Standard"/>
              <w:spacing w:after="0" w:line="240" w:lineRule="auto"/>
              <w:rPr>
                <w:rFonts w:ascii="Garamond" w:hAnsi="Garamond" w:cs="Arial"/>
                <w:sz w:val="20"/>
                <w:szCs w:val="20"/>
              </w:rPr>
            </w:pPr>
          </w:p>
          <w:p w14:paraId="5006A72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A488C5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3C3BDBE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5F6F72D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(21)</w:t>
            </w:r>
          </w:p>
        </w:tc>
      </w:tr>
      <w:tr w:rsidR="0056041A" w14:paraId="46105FA8"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0910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14:paraId="74187D2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è stato soggetto alla sanzione interdittiva di cui all'articolo 9,</w:t>
            </w:r>
          </w:p>
          <w:p w14:paraId="6A852ED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14:paraId="1262851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pubblica amministrazione, compresi i provvedimenti interdittivi di cui all'articolo 14 del decreto legislativo 9 aprile 2008, n. 81 (Articolo 80, comma 5, lettera f);</w:t>
            </w:r>
          </w:p>
          <w:p w14:paraId="689953F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14:paraId="5D363D6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14:paraId="04DEBE77"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14:paraId="703D7C1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14:paraId="01CFA78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ha violato il divieto di intestazione fiduciaria di cui all'articolo 17 della legge 19 marzo 1990, n. 55 (Articolo 80, comma 5, lettera h)?</w:t>
            </w:r>
          </w:p>
          <w:p w14:paraId="1659A541" w14:textId="25EC59D5"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08257A9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14:paraId="20DCEABE" w14:textId="773F1100"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violazione è stata rimossa?</w:t>
            </w:r>
          </w:p>
          <w:p w14:paraId="5626467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14:paraId="156A8CC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A7EC63"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C2464F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B42FB4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14:paraId="43AEA39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14:paraId="1DC5C42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703A54C"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1E9423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1C9EA14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0C9F1F7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F86711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3AE6CC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0590092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1BCD8F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44DD535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79D37DA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189993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 [ ] Non è tenuto alla disciplina legge 68/1999</w:t>
            </w:r>
          </w:p>
          <w:p w14:paraId="56C68E9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1A5933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6B2C316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1970E52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14:paraId="1B132E9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(numero dipendenti e/o </w:t>
            </w:r>
            <w:proofErr w:type="gramStart"/>
            <w:r>
              <w:rPr>
                <w:rFonts w:ascii="Garamond" w:hAnsi="Garamond" w:cs="Arial"/>
                <w:sz w:val="20"/>
                <w:szCs w:val="20"/>
              </w:rPr>
              <w:t>altro )</w:t>
            </w:r>
            <w:proofErr w:type="gramEnd"/>
            <w:r>
              <w:rPr>
                <w:rFonts w:ascii="Garamond" w:hAnsi="Garamond" w:cs="Arial"/>
                <w:sz w:val="20"/>
                <w:szCs w:val="20"/>
              </w:rPr>
              <w:t xml:space="preserve"> [………..…][……….…][……….…]</w:t>
            </w:r>
          </w:p>
          <w:p w14:paraId="49EECCD1" w14:textId="77777777" w:rsidR="0056041A" w:rsidRDefault="0056041A">
            <w:pPr>
              <w:pStyle w:val="Standard"/>
              <w:spacing w:after="0"/>
              <w:rPr>
                <w:rFonts w:ascii="Garamond" w:hAnsi="Garamond" w:cs="Arial"/>
                <w:sz w:val="20"/>
                <w:szCs w:val="20"/>
              </w:rPr>
            </w:pPr>
          </w:p>
          <w:p w14:paraId="69343ABA" w14:textId="77777777" w:rsidR="0056041A" w:rsidRDefault="0056041A">
            <w:pPr>
              <w:pStyle w:val="Standard"/>
              <w:spacing w:after="0"/>
              <w:rPr>
                <w:rFonts w:ascii="Garamond" w:hAnsi="Garamond" w:cs="Arial"/>
                <w:sz w:val="20"/>
                <w:szCs w:val="20"/>
              </w:rPr>
            </w:pPr>
          </w:p>
          <w:p w14:paraId="13BDD261"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43CA0C9" w14:textId="77777777" w:rsidR="0056041A" w:rsidRDefault="0056041A">
            <w:pPr>
              <w:pStyle w:val="Standard"/>
              <w:spacing w:after="0"/>
              <w:rPr>
                <w:rFonts w:ascii="Garamond" w:hAnsi="Garamond" w:cs="Arial"/>
                <w:sz w:val="20"/>
                <w:szCs w:val="20"/>
              </w:rPr>
            </w:pPr>
          </w:p>
          <w:p w14:paraId="54F13F25" w14:textId="77777777" w:rsidR="0056041A" w:rsidRDefault="0056041A">
            <w:pPr>
              <w:pStyle w:val="Standard"/>
              <w:spacing w:after="0"/>
              <w:rPr>
                <w:rFonts w:ascii="Garamond" w:hAnsi="Garamond" w:cs="Arial"/>
                <w:sz w:val="20"/>
                <w:szCs w:val="20"/>
              </w:rPr>
            </w:pPr>
          </w:p>
        </w:tc>
      </w:tr>
    </w:tbl>
    <w:p w14:paraId="7D329B7A" w14:textId="77777777" w:rsidR="0056041A" w:rsidRDefault="0056041A">
      <w:pPr>
        <w:pStyle w:val="Standard"/>
        <w:spacing w:after="0" w:line="240" w:lineRule="auto"/>
        <w:rPr>
          <w:rFonts w:ascii="Garamond" w:hAnsi="Garamond" w:cs="Arial"/>
          <w:sz w:val="20"/>
          <w:szCs w:val="20"/>
        </w:rPr>
      </w:pPr>
    </w:p>
    <w:p w14:paraId="1983834B"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14:paraId="6550A458" w14:textId="77777777" w:rsidR="0056041A" w:rsidRDefault="0056041A">
      <w:pPr>
        <w:pStyle w:val="Standard"/>
        <w:spacing w:after="0" w:line="240" w:lineRule="auto"/>
        <w:rPr>
          <w:rFonts w:ascii="Garamond" w:hAnsi="Garamond" w:cs="Arial"/>
          <w:sz w:val="20"/>
          <w:szCs w:val="20"/>
        </w:rPr>
      </w:pPr>
    </w:p>
    <w:p w14:paraId="61BDA47A" w14:textId="77777777" w:rsidR="0056041A" w:rsidRDefault="0056041A">
      <w:pPr>
        <w:rPr>
          <w:vanish/>
          <w:lang w:eastAsia="en-US"/>
        </w:rPr>
      </w:pPr>
      <w:r>
        <w:br w:type="column"/>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7AF14A2A"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5BB45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302317A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14:paraId="4D4FEAB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w:t>
            </w:r>
            <w:proofErr w:type="gramStart"/>
            <w:r>
              <w:rPr>
                <w:rFonts w:ascii="Garamond" w:hAnsi="Garamond" w:cs="Arial"/>
                <w:sz w:val="20"/>
                <w:szCs w:val="20"/>
              </w:rPr>
              <w:t>) ?</w:t>
            </w:r>
            <w:proofErr w:type="gramEnd"/>
          </w:p>
          <w:p w14:paraId="0DEB4D8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170A5451" w14:textId="77777777" w:rsidR="0056041A" w:rsidRDefault="0056041A">
            <w:pPr>
              <w:pStyle w:val="Standard"/>
              <w:spacing w:after="0" w:line="240" w:lineRule="auto"/>
              <w:rPr>
                <w:rFonts w:ascii="Garamond" w:hAnsi="Garamond" w:cs="Arial"/>
                <w:sz w:val="20"/>
                <w:szCs w:val="20"/>
              </w:rPr>
            </w:pPr>
          </w:p>
          <w:p w14:paraId="02516F36"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241E8C" w14:textId="77777777" w:rsidR="0056041A" w:rsidRDefault="0056041A">
            <w:pPr>
              <w:pStyle w:val="Standard"/>
              <w:spacing w:after="0" w:line="240" w:lineRule="auto"/>
              <w:rPr>
                <w:rFonts w:ascii="Garamond" w:hAnsi="Garamond" w:cs="Arial"/>
                <w:sz w:val="20"/>
                <w:szCs w:val="20"/>
              </w:rPr>
            </w:pPr>
          </w:p>
          <w:p w14:paraId="49B48F9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EF6780E" w14:textId="77777777" w:rsidR="0056041A" w:rsidRDefault="0056041A">
            <w:pPr>
              <w:pStyle w:val="Standard"/>
              <w:spacing w:after="0" w:line="240" w:lineRule="auto"/>
              <w:rPr>
                <w:rFonts w:ascii="Garamond" w:hAnsi="Garamond" w:cs="Arial"/>
                <w:sz w:val="20"/>
                <w:szCs w:val="20"/>
              </w:rPr>
            </w:pPr>
          </w:p>
          <w:p w14:paraId="40688F92"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658AFC1" w14:textId="77777777" w:rsidR="0056041A" w:rsidRDefault="0056041A">
            <w:pPr>
              <w:pStyle w:val="Standard"/>
              <w:spacing w:after="0" w:line="240" w:lineRule="auto"/>
              <w:rPr>
                <w:rFonts w:ascii="Garamond" w:hAnsi="Garamond" w:cs="Arial"/>
                <w:sz w:val="20"/>
                <w:szCs w:val="20"/>
              </w:rPr>
            </w:pPr>
          </w:p>
          <w:p w14:paraId="135B3F2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E9386C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6CA73E1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6704D29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3F10B2F8" w14:textId="77777777" w:rsidR="0056041A" w:rsidRDefault="0056041A">
            <w:pPr>
              <w:pStyle w:val="Standard"/>
              <w:spacing w:after="0" w:line="240" w:lineRule="auto"/>
              <w:rPr>
                <w:rFonts w:ascii="Garamond" w:hAnsi="Garamond" w:cs="Arial"/>
                <w:sz w:val="20"/>
                <w:szCs w:val="20"/>
              </w:rPr>
            </w:pPr>
          </w:p>
          <w:p w14:paraId="7EAE9713" w14:textId="77777777" w:rsidR="0056041A" w:rsidRDefault="0056041A">
            <w:pPr>
              <w:pStyle w:val="Standard"/>
              <w:spacing w:after="0" w:line="240" w:lineRule="auto"/>
              <w:rPr>
                <w:rFonts w:ascii="Garamond" w:hAnsi="Garamond" w:cs="Arial"/>
                <w:sz w:val="20"/>
                <w:szCs w:val="20"/>
              </w:rPr>
            </w:pPr>
          </w:p>
          <w:p w14:paraId="0AE6C2F2" w14:textId="77777777" w:rsidR="0056041A" w:rsidRDefault="0056041A">
            <w:pPr>
              <w:pStyle w:val="Standard"/>
              <w:spacing w:after="0" w:line="240" w:lineRule="auto"/>
              <w:rPr>
                <w:rFonts w:ascii="Garamond" w:hAnsi="Garamond" w:cs="Arial"/>
                <w:sz w:val="20"/>
                <w:szCs w:val="20"/>
              </w:rPr>
            </w:pPr>
          </w:p>
          <w:p w14:paraId="51D167F3"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698DAB4B" w14:textId="77777777" w:rsidR="0056041A" w:rsidRDefault="0056041A">
            <w:pPr>
              <w:pStyle w:val="Standard"/>
              <w:spacing w:after="0" w:line="240" w:lineRule="auto"/>
              <w:rPr>
                <w:rFonts w:ascii="Garamond" w:hAnsi="Garamond" w:cs="Arial"/>
                <w:sz w:val="20"/>
                <w:szCs w:val="20"/>
              </w:rPr>
            </w:pPr>
          </w:p>
        </w:tc>
      </w:tr>
      <w:tr w:rsidR="0056041A" w14:paraId="31BC0887"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71902" w14:textId="497C17EC"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7. L’operatore economico si trova nella condizione prevista dall’art. 53 comma 16-ter del </w:t>
            </w:r>
            <w:proofErr w:type="spellStart"/>
            <w:r>
              <w:rPr>
                <w:rFonts w:ascii="Garamond" w:hAnsi="Garamond" w:cs="Arial"/>
                <w:sz w:val="20"/>
                <w:szCs w:val="20"/>
              </w:rPr>
              <w:t>D.Lgs.</w:t>
            </w:r>
            <w:proofErr w:type="spellEnd"/>
            <w:r>
              <w:rPr>
                <w:rFonts w:ascii="Garamond" w:hAnsi="Garamond" w:cs="Arial"/>
                <w:sz w:val="20"/>
                <w:szCs w:val="20"/>
              </w:rPr>
              <w:t xml:space="preserve"> 165/2001 (</w:t>
            </w:r>
            <w:proofErr w:type="spellStart"/>
            <w:r>
              <w:rPr>
                <w:rFonts w:ascii="Garamond" w:hAnsi="Garamond" w:cs="Arial"/>
                <w:sz w:val="20"/>
                <w:szCs w:val="20"/>
              </w:rPr>
              <w:t>pantouflage</w:t>
            </w:r>
            <w:proofErr w:type="spellEnd"/>
            <w:r>
              <w:rPr>
                <w:rFonts w:ascii="Garamond" w:hAnsi="Garamond" w:cs="Arial"/>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2C471CFF"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0301D" w14:textId="77777777" w:rsidR="0056041A" w:rsidRDefault="0056041A">
            <w:pPr>
              <w:pStyle w:val="Standard"/>
              <w:spacing w:after="0" w:line="240" w:lineRule="auto"/>
              <w:rPr>
                <w:rFonts w:ascii="Garamond" w:hAnsi="Garamond" w:cs="Arial"/>
                <w:sz w:val="20"/>
                <w:szCs w:val="20"/>
              </w:rPr>
            </w:pPr>
          </w:p>
          <w:p w14:paraId="36B29B5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CFDDAB3" w14:textId="77777777" w:rsidR="0056041A" w:rsidRDefault="0056041A">
            <w:pPr>
              <w:pStyle w:val="Standard"/>
              <w:spacing w:after="0" w:line="240" w:lineRule="auto"/>
              <w:rPr>
                <w:rFonts w:ascii="Garamond" w:hAnsi="Garamond" w:cs="Arial"/>
                <w:sz w:val="20"/>
                <w:szCs w:val="20"/>
              </w:rPr>
            </w:pPr>
          </w:p>
        </w:tc>
      </w:tr>
      <w:tr w:rsidR="0056041A" w14:paraId="40068C31"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9FF47E" w14:textId="77777777" w:rsidR="0056041A" w:rsidRDefault="0056041A">
            <w:pPr>
              <w:pStyle w:val="Standard"/>
              <w:spacing w:after="120" w:line="240" w:lineRule="auto"/>
              <w:jc w:val="both"/>
              <w:rPr>
                <w:rFonts w:ascii="Garamond" w:hAnsi="Garamond" w:cs="Arial"/>
                <w:sz w:val="20"/>
                <w:szCs w:val="20"/>
              </w:rPr>
            </w:pPr>
            <w:r>
              <w:rPr>
                <w:rFonts w:ascii="Garamond" w:hAnsi="Garamond" w:cs="Arial"/>
                <w:sz w:val="20"/>
                <w:szCs w:val="20"/>
              </w:rPr>
              <w:t xml:space="preserve">8) Paesi inseriti nelle black list di cui al decreto del Ministro delle finanze del 4 maggio 1999 e al decreto del Ministro dell’economia e delle finanze del 21 novembre </w:t>
            </w:r>
            <w:proofErr w:type="gramStart"/>
            <w:r>
              <w:rPr>
                <w:rFonts w:ascii="Garamond" w:hAnsi="Garamond" w:cs="Arial"/>
                <w:sz w:val="20"/>
                <w:szCs w:val="20"/>
              </w:rPr>
              <w:t>2001 .</w:t>
            </w:r>
            <w:proofErr w:type="gramEnd"/>
          </w:p>
          <w:p w14:paraId="34734A42" w14:textId="38AE9A5E" w:rsidR="0056041A" w:rsidRDefault="0056041A">
            <w:pPr>
              <w:pStyle w:val="Standard"/>
              <w:spacing w:after="120"/>
              <w:jc w:val="both"/>
              <w:rPr>
                <w:rFonts w:ascii="Garamond" w:hAnsi="Garamond" w:cs="Arial"/>
                <w:sz w:val="20"/>
                <w:szCs w:val="20"/>
              </w:rPr>
            </w:pPr>
            <w:r>
              <w:rPr>
                <w:rFonts w:ascii="Garamond" w:hAnsi="Garamond" w:cs="Arial"/>
                <w:sz w:val="20"/>
                <w:szCs w:val="20"/>
              </w:rPr>
              <w:t>L’operatore economico ha sede, residenza o domicilio nei paesi inseriti nelle black list di cui al decreto del Ministro delle finanze del 4 maggio 1999 e al decreto del Ministro dell’economia e delle finanze del 21 novembre 2001?</w:t>
            </w:r>
          </w:p>
          <w:p w14:paraId="45F4A091" w14:textId="1D64D5A0" w:rsidR="0056041A" w:rsidRDefault="0056041A">
            <w:pPr>
              <w:pStyle w:val="Standard"/>
              <w:spacing w:after="120"/>
              <w:jc w:val="both"/>
              <w:rPr>
                <w:rFonts w:ascii="Garamond" w:hAnsi="Garamond" w:cs="Arial"/>
                <w:sz w:val="20"/>
                <w:szCs w:val="20"/>
              </w:rPr>
            </w:pPr>
            <w:r>
              <w:rPr>
                <w:rFonts w:ascii="Garamond" w:hAnsi="Garamond" w:cs="Arial"/>
                <w:sz w:val="20"/>
                <w:szCs w:val="20"/>
              </w:rPr>
              <w:t>In caso affermativo:</w:t>
            </w:r>
          </w:p>
          <w:p w14:paraId="54C0A54E" w14:textId="77777777"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è in possesso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7D9277E0" w14:textId="5E42858F"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o in alternativa è in corso il procedimento per il rilascio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770DC4B5"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0492A" w14:textId="77777777" w:rsidR="0056041A" w:rsidRDefault="0056041A">
            <w:pPr>
              <w:pStyle w:val="Standard"/>
              <w:spacing w:after="0"/>
              <w:rPr>
                <w:rFonts w:ascii="Garamond" w:hAnsi="Garamond" w:cs="Arial"/>
                <w:sz w:val="20"/>
                <w:szCs w:val="20"/>
              </w:rPr>
            </w:pPr>
          </w:p>
          <w:p w14:paraId="4B43C260" w14:textId="77777777" w:rsidR="0056041A" w:rsidRDefault="0056041A">
            <w:pPr>
              <w:pStyle w:val="Standard"/>
              <w:spacing w:after="0"/>
              <w:rPr>
                <w:rFonts w:ascii="Garamond" w:hAnsi="Garamond" w:cs="Arial"/>
                <w:sz w:val="20"/>
                <w:szCs w:val="20"/>
              </w:rPr>
            </w:pPr>
          </w:p>
          <w:p w14:paraId="0184A8DB" w14:textId="77777777" w:rsidR="0056041A" w:rsidRDefault="0056041A">
            <w:pPr>
              <w:pStyle w:val="Standard"/>
              <w:spacing w:after="0"/>
              <w:rPr>
                <w:rFonts w:ascii="Garamond" w:hAnsi="Garamond" w:cs="Arial"/>
                <w:sz w:val="20"/>
                <w:szCs w:val="20"/>
              </w:rPr>
            </w:pPr>
          </w:p>
          <w:p w14:paraId="594E9414" w14:textId="77777777" w:rsidR="0056041A" w:rsidRDefault="0056041A">
            <w:pPr>
              <w:pStyle w:val="Standard"/>
              <w:spacing w:after="0"/>
              <w:rPr>
                <w:rFonts w:ascii="Garamond" w:hAnsi="Garamond" w:cs="Arial"/>
                <w:sz w:val="20"/>
                <w:szCs w:val="20"/>
              </w:rPr>
            </w:pPr>
          </w:p>
          <w:p w14:paraId="369397C9" w14:textId="77777777" w:rsidR="0056041A" w:rsidRDefault="0056041A">
            <w:pPr>
              <w:pStyle w:val="Standard"/>
              <w:spacing w:after="0"/>
              <w:rPr>
                <w:rFonts w:ascii="Garamond" w:hAnsi="Garamond" w:cs="Arial"/>
                <w:sz w:val="20"/>
                <w:szCs w:val="20"/>
              </w:rPr>
            </w:pPr>
          </w:p>
          <w:p w14:paraId="5732DB20" w14:textId="77777777" w:rsidR="0056041A" w:rsidRDefault="0056041A">
            <w:pPr>
              <w:pStyle w:val="Standard"/>
              <w:spacing w:after="0"/>
              <w:rPr>
                <w:rFonts w:ascii="Garamond" w:hAnsi="Garamond" w:cs="Arial"/>
                <w:sz w:val="20"/>
                <w:szCs w:val="20"/>
              </w:rPr>
            </w:pPr>
          </w:p>
          <w:p w14:paraId="550D440C"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8F87000" w14:textId="77777777" w:rsidR="0056041A" w:rsidRDefault="0056041A">
            <w:pPr>
              <w:pStyle w:val="Standard"/>
              <w:spacing w:after="0"/>
              <w:rPr>
                <w:rFonts w:ascii="Garamond" w:hAnsi="Garamond" w:cs="Arial"/>
                <w:sz w:val="20"/>
                <w:szCs w:val="20"/>
              </w:rPr>
            </w:pPr>
          </w:p>
          <w:p w14:paraId="6DEDA290" w14:textId="77777777" w:rsidR="0056041A" w:rsidRDefault="0056041A">
            <w:pPr>
              <w:pStyle w:val="Standard"/>
              <w:spacing w:after="0"/>
              <w:rPr>
                <w:rFonts w:ascii="Garamond" w:hAnsi="Garamond" w:cs="Arial"/>
                <w:sz w:val="20"/>
                <w:szCs w:val="20"/>
              </w:rPr>
            </w:pPr>
          </w:p>
          <w:p w14:paraId="5082642D"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549E18C"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6E5E9179"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3CFFB216"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385FDBD2"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dell’autorizzazione rilasciata</w:t>
            </w:r>
          </w:p>
          <w:p w14:paraId="5080DB5C" w14:textId="77777777" w:rsidR="0056041A" w:rsidRDefault="0056041A">
            <w:pPr>
              <w:pStyle w:val="Standard"/>
              <w:spacing w:after="0"/>
              <w:rPr>
                <w:rFonts w:ascii="Garamond" w:hAnsi="Garamond" w:cs="Arial"/>
                <w:sz w:val="20"/>
                <w:szCs w:val="20"/>
              </w:rPr>
            </w:pPr>
          </w:p>
          <w:p w14:paraId="7A6C2A9D" w14:textId="77777777" w:rsidR="0056041A" w:rsidRDefault="0056041A">
            <w:pPr>
              <w:pStyle w:val="Standard"/>
              <w:spacing w:after="0"/>
              <w:rPr>
                <w:rFonts w:ascii="Garamond" w:hAnsi="Garamond" w:cs="Arial"/>
                <w:sz w:val="20"/>
                <w:szCs w:val="20"/>
              </w:rPr>
            </w:pPr>
          </w:p>
          <w:p w14:paraId="22ABD334"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4D249A2"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025F9A3B"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28AC7CC3"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7C3B0893"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dell’istanza presentata</w:t>
            </w:r>
          </w:p>
          <w:p w14:paraId="7FC4E809" w14:textId="77777777" w:rsidR="0056041A" w:rsidRDefault="0056041A">
            <w:pPr>
              <w:pStyle w:val="Standard"/>
              <w:spacing w:after="0"/>
              <w:rPr>
                <w:rFonts w:ascii="Garamond" w:hAnsi="Garamond" w:cs="Arial"/>
                <w:sz w:val="20"/>
                <w:szCs w:val="20"/>
              </w:rPr>
            </w:pPr>
          </w:p>
        </w:tc>
      </w:tr>
      <w:tr w:rsidR="0056041A" w14:paraId="7D3334E4"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D156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9) Sussiste a carico dell’operatore economico la causa interdittiva di cui all’art. 35 del d.l. n. 90/2014 (ovvero di </w:t>
            </w:r>
            <w:r>
              <w:rPr>
                <w:rFonts w:ascii="Garamond" w:hAnsi="Garamond" w:cs="Arial"/>
                <w:sz w:val="20"/>
                <w:szCs w:val="20"/>
              </w:rPr>
              <w:lastRenderedPageBreak/>
              <w:t>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6C10CE" w14:textId="77777777" w:rsidR="0056041A" w:rsidRDefault="0056041A">
            <w:pPr>
              <w:pStyle w:val="Standard"/>
              <w:spacing w:after="0"/>
              <w:jc w:val="both"/>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Sì [ ] No</w:t>
            </w:r>
          </w:p>
          <w:p w14:paraId="4CCD5B45" w14:textId="77777777" w:rsidR="0056041A" w:rsidRDefault="0056041A">
            <w:pPr>
              <w:pStyle w:val="Standard"/>
              <w:spacing w:after="0" w:line="240" w:lineRule="auto"/>
              <w:jc w:val="both"/>
              <w:rPr>
                <w:rFonts w:ascii="Garamond" w:hAnsi="Garamond" w:cs="Arial"/>
                <w:sz w:val="20"/>
                <w:szCs w:val="20"/>
              </w:rPr>
            </w:pPr>
          </w:p>
        </w:tc>
      </w:tr>
    </w:tbl>
    <w:p w14:paraId="3080F76E" w14:textId="77777777" w:rsidR="0056041A" w:rsidRDefault="0056041A">
      <w:pPr>
        <w:pStyle w:val="Standard"/>
        <w:spacing w:after="0" w:line="240" w:lineRule="auto"/>
        <w:rPr>
          <w:rFonts w:ascii="Garamond" w:hAnsi="Garamond" w:cs="Arial"/>
          <w:sz w:val="20"/>
          <w:szCs w:val="20"/>
        </w:rPr>
      </w:pPr>
    </w:p>
    <w:p w14:paraId="5EA10050" w14:textId="77777777" w:rsidR="0056041A" w:rsidRDefault="0056041A">
      <w:pPr>
        <w:pStyle w:val="Standard"/>
        <w:spacing w:after="0" w:line="240" w:lineRule="auto"/>
        <w:jc w:val="both"/>
        <w:rPr>
          <w:rFonts w:ascii="Garamond" w:hAnsi="Garamond"/>
          <w:sz w:val="20"/>
          <w:szCs w:val="20"/>
        </w:rPr>
      </w:pPr>
    </w:p>
    <w:p w14:paraId="6195F698"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14:paraId="512216E2" w14:textId="77777777" w:rsidR="0056041A" w:rsidRDefault="0056041A">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14:paraId="23D4CAFF" w14:textId="77777777" w:rsidR="0056041A" w:rsidRDefault="0056041A">
      <w:pPr>
        <w:pStyle w:val="Standard"/>
        <w:jc w:val="center"/>
        <w:rPr>
          <w:rFonts w:ascii="Garamond" w:hAnsi="Garamond"/>
          <w:sz w:val="20"/>
          <w:szCs w:val="20"/>
        </w:rPr>
      </w:pPr>
      <w:r>
        <w:rPr>
          <w:rFonts w:ascii="Garamond" w:hAnsi="Garamond"/>
          <w:sz w:val="20"/>
          <w:szCs w:val="20"/>
        </w:rPr>
        <w:t>a: INDICAZIONE GLOBALE PER TUTTI I CRITERI DI SELEZIONE</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01438F61"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57C6BE2" w14:textId="77777777" w:rsidR="0056041A" w:rsidRDefault="0056041A">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14:paraId="17E01A4A" w14:textId="77777777" w:rsidR="0056041A" w:rsidRDefault="0056041A">
      <w:pPr>
        <w:pStyle w:val="Standard"/>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2D21C45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D3625" w14:textId="77777777" w:rsidR="0056041A" w:rsidRDefault="0056041A">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2DD55"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3DD1D81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5C6CA" w14:textId="77777777" w:rsidR="0056041A" w:rsidRDefault="0056041A">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57DD4E" w14:textId="77777777" w:rsidR="0056041A" w:rsidRDefault="0056041A">
            <w:pPr>
              <w:pStyle w:val="Standard"/>
              <w:spacing w:after="0"/>
              <w:rPr>
                <w:rFonts w:ascii="Garamond" w:hAnsi="Garamond"/>
                <w:sz w:val="20"/>
                <w:szCs w:val="20"/>
              </w:rPr>
            </w:pPr>
            <w:r>
              <w:rPr>
                <w:rFonts w:ascii="Garamond" w:hAnsi="Garamond"/>
                <w:sz w:val="20"/>
                <w:szCs w:val="20"/>
              </w:rPr>
              <w:t>[] sì [] no</w:t>
            </w:r>
          </w:p>
        </w:tc>
      </w:tr>
    </w:tbl>
    <w:p w14:paraId="365B7E96" w14:textId="77777777" w:rsidR="0056041A" w:rsidRDefault="0056041A">
      <w:pPr>
        <w:pStyle w:val="Standard"/>
        <w:spacing w:after="0" w:line="240" w:lineRule="auto"/>
        <w:jc w:val="center"/>
        <w:rPr>
          <w:rFonts w:ascii="Garamond" w:hAnsi="Garamond"/>
          <w:b/>
          <w:sz w:val="20"/>
          <w:szCs w:val="20"/>
        </w:rPr>
      </w:pPr>
    </w:p>
    <w:p w14:paraId="6F141BFA" w14:textId="77777777" w:rsidR="0056041A" w:rsidRDefault="0056041A">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 xml:space="preserve">(Articolo 83 comma 1 lettera a del </w:t>
      </w:r>
      <w:proofErr w:type="gramStart"/>
      <w:r>
        <w:rPr>
          <w:rFonts w:ascii="Garamond" w:hAnsi="Garamond"/>
          <w:sz w:val="20"/>
          <w:szCs w:val="20"/>
        </w:rPr>
        <w:t>Codice )</w:t>
      </w:r>
      <w:proofErr w:type="gramEnd"/>
    </w:p>
    <w:p w14:paraId="71823DB4" w14:textId="77777777" w:rsidR="0056041A" w:rsidRDefault="0056041A">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14:paraId="2EC20BCC"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C861435" w14:textId="77777777" w:rsidR="0056041A" w:rsidRDefault="0056041A">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56041A" w14:paraId="5B6C7E2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4B6314" w14:textId="77777777" w:rsidR="0056041A" w:rsidRDefault="0056041A">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24EB88" w14:textId="77777777" w:rsidR="0056041A" w:rsidRDefault="0056041A">
            <w:pPr>
              <w:pStyle w:val="Standard"/>
              <w:rPr>
                <w:rFonts w:ascii="Garamond" w:hAnsi="Garamond"/>
                <w:b/>
                <w:sz w:val="20"/>
                <w:szCs w:val="20"/>
              </w:rPr>
            </w:pPr>
            <w:r>
              <w:rPr>
                <w:rFonts w:ascii="Garamond" w:hAnsi="Garamond"/>
                <w:b/>
                <w:sz w:val="20"/>
                <w:szCs w:val="20"/>
              </w:rPr>
              <w:t>Risposta</w:t>
            </w:r>
          </w:p>
        </w:tc>
      </w:tr>
    </w:tbl>
    <w:p w14:paraId="6C30450E" w14:textId="77777777" w:rsidR="0056041A" w:rsidRDefault="0056041A">
      <w:pPr>
        <w:pStyle w:val="Pidipagina"/>
        <w:ind w:right="360" w:firstLine="360"/>
        <w:rPr>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3AE8543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60E58" w14:textId="77777777" w:rsidR="0056041A" w:rsidRDefault="0056041A">
            <w:pPr>
              <w:pStyle w:val="Paragrafoelenco"/>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Rimandonotaapidipagina"/>
                <w:sz w:val="20"/>
                <w:szCs w:val="20"/>
              </w:rPr>
              <w:footnoteReference w:id="1"/>
            </w:r>
          </w:p>
          <w:p w14:paraId="38F0FAF2" w14:textId="77777777" w:rsidR="0056041A" w:rsidRDefault="0056041A">
            <w:pPr>
              <w:pStyle w:val="Standard"/>
              <w:spacing w:after="0"/>
              <w:jc w:val="both"/>
              <w:rPr>
                <w:rFonts w:ascii="Garamond" w:hAnsi="Garamond"/>
                <w:sz w:val="20"/>
                <w:szCs w:val="20"/>
              </w:rPr>
            </w:pPr>
          </w:p>
          <w:p w14:paraId="0FD7D981" w14:textId="77777777" w:rsidR="0056041A" w:rsidRDefault="0056041A">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BFD731" w14:textId="77777777" w:rsidR="0056041A" w:rsidRDefault="0056041A">
            <w:pPr>
              <w:pStyle w:val="Standard"/>
              <w:spacing w:after="0"/>
              <w:rPr>
                <w:rFonts w:ascii="Garamond" w:hAnsi="Garamond"/>
                <w:sz w:val="20"/>
                <w:szCs w:val="20"/>
              </w:rPr>
            </w:pPr>
          </w:p>
          <w:p w14:paraId="68AF6EE1" w14:textId="77777777" w:rsidR="0056041A" w:rsidRDefault="0056041A">
            <w:pPr>
              <w:pStyle w:val="Standard"/>
              <w:spacing w:after="0"/>
              <w:rPr>
                <w:rFonts w:ascii="Garamond" w:hAnsi="Garamond"/>
                <w:sz w:val="20"/>
                <w:szCs w:val="20"/>
              </w:rPr>
            </w:pPr>
            <w:r>
              <w:rPr>
                <w:rFonts w:ascii="Garamond" w:hAnsi="Garamond"/>
                <w:sz w:val="20"/>
                <w:szCs w:val="20"/>
              </w:rPr>
              <w:t>[………]</w:t>
            </w:r>
          </w:p>
          <w:p w14:paraId="2D3DA626" w14:textId="77777777" w:rsidR="0056041A" w:rsidRDefault="0056041A">
            <w:pPr>
              <w:pStyle w:val="Standard"/>
              <w:spacing w:after="0"/>
              <w:rPr>
                <w:rFonts w:ascii="Garamond" w:hAnsi="Garamond"/>
                <w:sz w:val="20"/>
                <w:szCs w:val="20"/>
              </w:rPr>
            </w:pPr>
          </w:p>
          <w:p w14:paraId="311BD5AC" w14:textId="77777777"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14:paraId="13E10778"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r w:rsidR="0056041A" w14:paraId="1141D0EA"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3C913" w14:textId="77777777" w:rsidR="0056041A" w:rsidRPr="003E2F18" w:rsidRDefault="0056041A">
            <w:pPr>
              <w:pStyle w:val="Paragrafoelenco"/>
              <w:numPr>
                <w:ilvl w:val="0"/>
                <w:numId w:val="5"/>
              </w:numPr>
              <w:spacing w:after="0" w:line="240" w:lineRule="auto"/>
              <w:ind w:left="426"/>
              <w:jc w:val="both"/>
              <w:rPr>
                <w:rFonts w:ascii="Garamond" w:hAnsi="Garamond"/>
                <w:sz w:val="20"/>
                <w:szCs w:val="20"/>
              </w:rPr>
            </w:pPr>
            <w:r w:rsidRPr="003E2F18">
              <w:rPr>
                <w:rFonts w:ascii="Garamond" w:hAnsi="Garamond"/>
                <w:sz w:val="20"/>
                <w:szCs w:val="20"/>
              </w:rPr>
              <w:t>Per gli appalti di servizi:</w:t>
            </w:r>
          </w:p>
          <w:p w14:paraId="0C75CADA" w14:textId="77777777" w:rsidR="0056041A" w:rsidRDefault="0056041A" w:rsidP="003E2F18">
            <w:pPr>
              <w:pStyle w:val="Standard"/>
              <w:spacing w:after="0"/>
              <w:ind w:left="42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3C4DF"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2BD450EA" w14:textId="77777777" w:rsidR="0056041A" w:rsidRDefault="0056041A">
            <w:pPr>
              <w:pStyle w:val="Standard"/>
              <w:spacing w:after="0"/>
              <w:rPr>
                <w:rFonts w:ascii="Garamond" w:hAnsi="Garamond"/>
                <w:sz w:val="20"/>
                <w:szCs w:val="20"/>
              </w:rPr>
            </w:pPr>
          </w:p>
          <w:p w14:paraId="0B30F9CD" w14:textId="77777777" w:rsidR="003E2F18" w:rsidRDefault="003E2F18">
            <w:pPr>
              <w:pStyle w:val="Standard"/>
              <w:spacing w:after="0"/>
              <w:rPr>
                <w:rFonts w:ascii="Garamond" w:hAnsi="Garamond"/>
                <w:sz w:val="20"/>
                <w:szCs w:val="20"/>
              </w:rPr>
            </w:pPr>
          </w:p>
          <w:p w14:paraId="70EBEA50" w14:textId="77777777" w:rsidR="003E2F18" w:rsidRDefault="003E2F18">
            <w:pPr>
              <w:pStyle w:val="Standard"/>
              <w:spacing w:after="0"/>
              <w:rPr>
                <w:rFonts w:ascii="Garamond" w:hAnsi="Garamond"/>
                <w:sz w:val="20"/>
                <w:szCs w:val="20"/>
              </w:rPr>
            </w:pPr>
          </w:p>
          <w:p w14:paraId="2588EBC9" w14:textId="77777777" w:rsidR="003E2F18" w:rsidRDefault="003E2F18">
            <w:pPr>
              <w:pStyle w:val="Standard"/>
              <w:spacing w:after="0"/>
              <w:rPr>
                <w:rFonts w:ascii="Garamond" w:hAnsi="Garamond"/>
                <w:sz w:val="20"/>
                <w:szCs w:val="20"/>
              </w:rPr>
            </w:pPr>
          </w:p>
          <w:p w14:paraId="10CA4714" w14:textId="77777777" w:rsidR="003E2F18" w:rsidRDefault="003E2F18">
            <w:pPr>
              <w:pStyle w:val="Standard"/>
              <w:spacing w:after="0"/>
              <w:rPr>
                <w:rFonts w:ascii="Garamond" w:hAnsi="Garamond"/>
                <w:sz w:val="20"/>
                <w:szCs w:val="20"/>
              </w:rPr>
            </w:pPr>
          </w:p>
          <w:p w14:paraId="3B158190" w14:textId="77777777" w:rsidR="003E2F18" w:rsidRDefault="003E2F18">
            <w:pPr>
              <w:pStyle w:val="Standard"/>
              <w:spacing w:after="0"/>
              <w:rPr>
                <w:rFonts w:ascii="Garamond" w:hAnsi="Garamond"/>
                <w:sz w:val="20"/>
                <w:szCs w:val="20"/>
              </w:rPr>
            </w:pPr>
          </w:p>
          <w:p w14:paraId="43184D1A" w14:textId="77777777" w:rsidR="003E2F18" w:rsidRDefault="003E2F18">
            <w:pPr>
              <w:pStyle w:val="Standard"/>
              <w:spacing w:after="0"/>
              <w:rPr>
                <w:rFonts w:ascii="Garamond" w:hAnsi="Garamond"/>
                <w:sz w:val="20"/>
                <w:szCs w:val="20"/>
              </w:rPr>
            </w:pPr>
          </w:p>
          <w:p w14:paraId="1652A57B" w14:textId="77777777" w:rsidR="003E2F18" w:rsidRDefault="003E2F18">
            <w:pPr>
              <w:pStyle w:val="Standard"/>
              <w:spacing w:after="0"/>
              <w:rPr>
                <w:rFonts w:ascii="Garamond" w:hAnsi="Garamond"/>
                <w:sz w:val="20"/>
                <w:szCs w:val="20"/>
              </w:rPr>
            </w:pPr>
          </w:p>
          <w:p w14:paraId="7BA31AA6" w14:textId="77777777" w:rsidR="003E2F18" w:rsidRDefault="003E2F18">
            <w:pPr>
              <w:pStyle w:val="Standard"/>
              <w:spacing w:after="0"/>
              <w:rPr>
                <w:rFonts w:ascii="Garamond" w:hAnsi="Garamond"/>
                <w:sz w:val="20"/>
                <w:szCs w:val="20"/>
              </w:rPr>
            </w:pPr>
          </w:p>
          <w:p w14:paraId="3B4250A2" w14:textId="77777777" w:rsidR="003E2F18" w:rsidRDefault="003E2F18">
            <w:pPr>
              <w:pStyle w:val="Standard"/>
              <w:spacing w:after="0"/>
              <w:rPr>
                <w:rFonts w:ascii="Garamond" w:hAnsi="Garamond"/>
                <w:sz w:val="20"/>
                <w:szCs w:val="20"/>
              </w:rPr>
            </w:pPr>
          </w:p>
          <w:p w14:paraId="7A1C3A47" w14:textId="77777777" w:rsidR="003E2F18" w:rsidRDefault="003E2F18">
            <w:pPr>
              <w:pStyle w:val="Standard"/>
              <w:spacing w:after="0"/>
              <w:rPr>
                <w:rFonts w:ascii="Garamond" w:hAnsi="Garamond"/>
                <w:sz w:val="20"/>
                <w:szCs w:val="20"/>
              </w:rPr>
            </w:pPr>
          </w:p>
          <w:p w14:paraId="27F4B76C" w14:textId="77777777" w:rsidR="003E2F18" w:rsidRDefault="003E2F18">
            <w:pPr>
              <w:pStyle w:val="Standard"/>
              <w:spacing w:after="0"/>
              <w:rPr>
                <w:rFonts w:ascii="Garamond" w:hAnsi="Garamond"/>
                <w:sz w:val="20"/>
                <w:szCs w:val="20"/>
              </w:rPr>
            </w:pPr>
          </w:p>
          <w:p w14:paraId="722D6700" w14:textId="77777777" w:rsidR="003E2F18" w:rsidRDefault="003E2F18">
            <w:pPr>
              <w:pStyle w:val="Standard"/>
              <w:spacing w:after="0"/>
              <w:rPr>
                <w:rFonts w:ascii="Garamond" w:hAnsi="Garamond"/>
                <w:sz w:val="20"/>
                <w:szCs w:val="20"/>
              </w:rPr>
            </w:pPr>
          </w:p>
          <w:p w14:paraId="52D550C0" w14:textId="77777777" w:rsidR="003E2F18" w:rsidRDefault="003E2F18">
            <w:pPr>
              <w:pStyle w:val="Standard"/>
              <w:spacing w:after="0"/>
              <w:rPr>
                <w:rFonts w:ascii="Garamond" w:hAnsi="Garamond"/>
                <w:sz w:val="20"/>
                <w:szCs w:val="20"/>
              </w:rPr>
            </w:pPr>
          </w:p>
          <w:p w14:paraId="5C87C95D" w14:textId="77777777" w:rsidR="0056041A" w:rsidRDefault="0056041A">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w:t>
            </w:r>
            <w:proofErr w:type="gramStart"/>
            <w:r>
              <w:rPr>
                <w:rFonts w:ascii="Garamond" w:hAnsi="Garamond"/>
                <w:sz w:val="20"/>
                <w:szCs w:val="20"/>
              </w:rPr>
              <w:t>…][</w:t>
            </w:r>
            <w:proofErr w:type="gramEnd"/>
            <w:r>
              <w:rPr>
                <w:rFonts w:ascii="Garamond" w:hAnsi="Garamond"/>
                <w:sz w:val="20"/>
                <w:szCs w:val="20"/>
              </w:rPr>
              <w:t>] sì [] no</w:t>
            </w:r>
          </w:p>
          <w:p w14:paraId="6044D90A" w14:textId="77777777" w:rsidR="0056041A" w:rsidRDefault="0056041A">
            <w:pPr>
              <w:pStyle w:val="Standard"/>
              <w:spacing w:after="0"/>
              <w:rPr>
                <w:rFonts w:ascii="Garamond" w:hAnsi="Garamond"/>
                <w:sz w:val="20"/>
                <w:szCs w:val="20"/>
              </w:rPr>
            </w:pPr>
          </w:p>
          <w:p w14:paraId="4C472FD2" w14:textId="77777777" w:rsidR="0056041A" w:rsidRDefault="0056041A">
            <w:pPr>
              <w:pStyle w:val="Standard"/>
              <w:spacing w:after="0"/>
              <w:rPr>
                <w:rFonts w:ascii="Garamond" w:hAnsi="Garamond"/>
                <w:sz w:val="20"/>
                <w:szCs w:val="20"/>
              </w:rPr>
            </w:pPr>
            <w:r>
              <w:rPr>
                <w:rFonts w:ascii="Garamond" w:hAnsi="Garamond"/>
                <w:sz w:val="20"/>
                <w:szCs w:val="20"/>
              </w:rPr>
              <w:t xml:space="preserve">Indirizzo web, autorità o organismo di emanazione, riferimento </w:t>
            </w:r>
            <w:r>
              <w:rPr>
                <w:rFonts w:ascii="Garamond" w:hAnsi="Garamond"/>
                <w:sz w:val="20"/>
                <w:szCs w:val="20"/>
              </w:rPr>
              <w:lastRenderedPageBreak/>
              <w:t>preciso della documentazione.</w:t>
            </w:r>
          </w:p>
          <w:p w14:paraId="6202674D"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bl>
    <w:p w14:paraId="24F84F9D" w14:textId="77777777" w:rsidR="0056041A" w:rsidRDefault="0056041A">
      <w:pPr>
        <w:pStyle w:val="Standard"/>
        <w:spacing w:after="0"/>
        <w:jc w:val="center"/>
        <w:rPr>
          <w:rFonts w:ascii="Garamond" w:hAnsi="Garamond"/>
          <w:b/>
          <w:sz w:val="20"/>
          <w:szCs w:val="20"/>
        </w:rPr>
      </w:pPr>
    </w:p>
    <w:p w14:paraId="6513131F" w14:textId="77777777" w:rsidR="0056041A" w:rsidRDefault="0056041A">
      <w:pPr>
        <w:pStyle w:val="Standard"/>
        <w:spacing w:after="0"/>
        <w:jc w:val="center"/>
        <w:rPr>
          <w:rFonts w:ascii="Garamond" w:hAnsi="Garamond"/>
          <w:b/>
          <w:sz w:val="20"/>
          <w:szCs w:val="20"/>
        </w:rPr>
      </w:pPr>
    </w:p>
    <w:p w14:paraId="27D18B58" w14:textId="77777777" w:rsidR="0056041A" w:rsidRPr="001330A3" w:rsidRDefault="0056041A">
      <w:pPr>
        <w:pStyle w:val="Standard"/>
        <w:spacing w:after="0"/>
        <w:jc w:val="center"/>
        <w:rPr>
          <w:rFonts w:ascii="Garamond" w:hAnsi="Garamond"/>
          <w:b/>
          <w:sz w:val="20"/>
          <w:szCs w:val="20"/>
        </w:rPr>
      </w:pPr>
      <w:r w:rsidRPr="001330A3">
        <w:rPr>
          <w:rFonts w:ascii="Garamond" w:hAnsi="Garamond"/>
          <w:b/>
          <w:sz w:val="20"/>
          <w:szCs w:val="20"/>
        </w:rPr>
        <w:t xml:space="preserve">B: CAPACITÁ ECONOMICA E FINANZIARIA (Articolo 83 comma 1 lettera b del </w:t>
      </w:r>
      <w:proofErr w:type="gramStart"/>
      <w:r w:rsidRPr="001330A3">
        <w:rPr>
          <w:rFonts w:ascii="Garamond" w:hAnsi="Garamond"/>
          <w:b/>
          <w:sz w:val="20"/>
          <w:szCs w:val="20"/>
        </w:rPr>
        <w:t>Codice )</w:t>
      </w:r>
      <w:proofErr w:type="gramEnd"/>
    </w:p>
    <w:p w14:paraId="2CDB64D8" w14:textId="77777777" w:rsidR="0056041A" w:rsidRPr="001330A3"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7B9E3EE1"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7B87CF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 xml:space="preserve">L’operatore economico deve fornire informazioni solo se i criteri di selezione in oggetto sono stati richiesti dall’amministrazione aggiudicatrice o dall’ente aggiudicatore nell’avviso o bando pertinente o nei documenti di </w:t>
            </w:r>
            <w:proofErr w:type="gramStart"/>
            <w:r w:rsidRPr="001330A3">
              <w:rPr>
                <w:rFonts w:ascii="Garamond" w:hAnsi="Garamond"/>
                <w:sz w:val="20"/>
                <w:szCs w:val="20"/>
              </w:rPr>
              <w:t>gara .</w:t>
            </w:r>
            <w:proofErr w:type="gramEnd"/>
          </w:p>
        </w:tc>
      </w:tr>
    </w:tbl>
    <w:p w14:paraId="00DF3E65" w14:textId="77777777" w:rsidR="0056041A" w:rsidRPr="001330A3"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1EA10FE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9578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F77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0F50D90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EC700E"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1a) Il fatturato annuo (“generale”) dell’operatore economico per il numero di esercizi richiesto nell’avviso o bando pertinente o nei documenti di gara è il seguente:</w:t>
            </w:r>
          </w:p>
          <w:p w14:paraId="4093A01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7A70F4AE"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1b</w:t>
            </w:r>
            <w:proofErr w:type="gramStart"/>
            <w:r w:rsidRPr="001330A3">
              <w:rPr>
                <w:rFonts w:ascii="Garamond" w:hAnsi="Garamond"/>
                <w:sz w:val="20"/>
                <w:szCs w:val="20"/>
              </w:rPr>
              <w:t>) )</w:t>
            </w:r>
            <w:proofErr w:type="gramEnd"/>
            <w:r w:rsidRPr="001330A3">
              <w:rPr>
                <w:rFonts w:ascii="Garamond" w:hAnsi="Garamond"/>
                <w:sz w:val="20"/>
                <w:szCs w:val="20"/>
              </w:rPr>
              <w:t xml:space="preserve"> Il fatturato medio dell’operatore economico per il numero di esercizi richiesti nell’avviso o bando pertinente o nei documenti di gara è il seguente</w:t>
            </w:r>
            <w:r w:rsidRPr="001330A3">
              <w:rPr>
                <w:rFonts w:ascii="Garamond" w:hAnsi="Garamond"/>
              </w:rPr>
              <w:footnoteReference w:id="2"/>
            </w:r>
            <w:r w:rsidRPr="001330A3">
              <w:rPr>
                <w:rFonts w:ascii="Garamond" w:hAnsi="Garamond"/>
                <w:sz w:val="20"/>
                <w:szCs w:val="20"/>
              </w:rPr>
              <w:t>:</w:t>
            </w:r>
          </w:p>
          <w:p w14:paraId="5A67BA1C" w14:textId="77777777" w:rsidR="0056041A" w:rsidRPr="001330A3" w:rsidRDefault="0056041A">
            <w:pPr>
              <w:pStyle w:val="Standard"/>
              <w:spacing w:after="0"/>
              <w:ind w:left="142"/>
              <w:jc w:val="both"/>
              <w:rPr>
                <w:rFonts w:ascii="Garamond" w:hAnsi="Garamond"/>
                <w:sz w:val="20"/>
                <w:szCs w:val="20"/>
              </w:rPr>
            </w:pPr>
          </w:p>
          <w:p w14:paraId="585BAA9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4FAC9509" w14:textId="77777777" w:rsidR="0056041A" w:rsidRPr="001330A3" w:rsidRDefault="0056041A">
            <w:pPr>
              <w:pStyle w:val="Standard"/>
              <w:spacing w:after="0"/>
              <w:jc w:val="both"/>
              <w:rPr>
                <w:rFonts w:ascii="Garamond" w:hAnsi="Garamond"/>
                <w:sz w:val="20"/>
                <w:szCs w:val="20"/>
              </w:rPr>
            </w:pPr>
          </w:p>
          <w:p w14:paraId="2ADE51DD"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14:paraId="2DF74BB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0320DA24" w14:textId="77777777" w:rsidR="0056041A" w:rsidRPr="001330A3" w:rsidRDefault="0056041A">
            <w:pPr>
              <w:pStyle w:val="Standard"/>
              <w:spacing w:after="0"/>
              <w:ind w:left="142"/>
              <w:jc w:val="both"/>
              <w:rPr>
                <w:rFonts w:ascii="Garamond" w:hAnsi="Garamond"/>
                <w:sz w:val="20"/>
                <w:szCs w:val="20"/>
              </w:rPr>
            </w:pPr>
          </w:p>
          <w:p w14:paraId="1E5D5A11" w14:textId="390A9C16"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2b) Il fatturato annuo medio dell’operatore economico nel settore e per il numero di esercizi specificato nell’avviso o bando pertinente o nei documenti di gara è il seguente</w:t>
            </w:r>
            <w:r w:rsidRPr="001330A3">
              <w:rPr>
                <w:rFonts w:ascii="Garamond" w:hAnsi="Garamond"/>
              </w:rPr>
              <w:footnoteReference w:id="3"/>
            </w:r>
            <w:r w:rsidRPr="001330A3">
              <w:rPr>
                <w:rFonts w:ascii="Garamond" w:hAnsi="Garamond"/>
                <w:sz w:val="20"/>
                <w:szCs w:val="20"/>
              </w:rPr>
              <w:t>:</w:t>
            </w:r>
          </w:p>
          <w:p w14:paraId="7E55007C" w14:textId="77777777" w:rsidR="0056041A" w:rsidRPr="001330A3" w:rsidRDefault="0056041A">
            <w:pPr>
              <w:pStyle w:val="Standard"/>
              <w:spacing w:after="0"/>
              <w:ind w:left="142"/>
              <w:jc w:val="both"/>
              <w:rPr>
                <w:rFonts w:ascii="Garamond" w:hAnsi="Garamond"/>
                <w:sz w:val="20"/>
                <w:szCs w:val="20"/>
              </w:rPr>
            </w:pPr>
          </w:p>
          <w:p w14:paraId="1E00A2BD"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FF2B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76BF50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2478F43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4F3EA6A5" w14:textId="77777777" w:rsidR="0056041A" w:rsidRPr="001330A3" w:rsidRDefault="0056041A">
            <w:pPr>
              <w:pStyle w:val="Standard"/>
              <w:spacing w:after="0"/>
              <w:jc w:val="center"/>
              <w:rPr>
                <w:rFonts w:ascii="Garamond" w:hAnsi="Garamond"/>
                <w:sz w:val="20"/>
                <w:szCs w:val="20"/>
              </w:rPr>
            </w:pPr>
          </w:p>
          <w:p w14:paraId="318BE3A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5EA9641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2371D22C" w14:textId="77777777" w:rsidR="0056041A" w:rsidRPr="001330A3" w:rsidRDefault="0056041A">
            <w:pPr>
              <w:pStyle w:val="Standard"/>
              <w:spacing w:after="0"/>
              <w:jc w:val="both"/>
              <w:rPr>
                <w:rFonts w:ascii="Garamond" w:hAnsi="Garamond"/>
                <w:sz w:val="20"/>
                <w:szCs w:val="20"/>
              </w:rPr>
            </w:pPr>
          </w:p>
          <w:p w14:paraId="6098B993" w14:textId="77777777" w:rsidR="0056041A" w:rsidRPr="001330A3" w:rsidRDefault="0056041A">
            <w:pPr>
              <w:pStyle w:val="Standard"/>
              <w:spacing w:after="0"/>
              <w:jc w:val="both"/>
              <w:rPr>
                <w:rFonts w:ascii="Garamond" w:hAnsi="Garamond"/>
                <w:sz w:val="20"/>
                <w:szCs w:val="20"/>
              </w:rPr>
            </w:pPr>
          </w:p>
          <w:p w14:paraId="5E14233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459763D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BDD58A3" w14:textId="77777777" w:rsidR="0056041A" w:rsidRPr="001330A3" w:rsidRDefault="0056041A">
            <w:pPr>
              <w:pStyle w:val="Standard"/>
              <w:spacing w:after="0"/>
              <w:rPr>
                <w:rFonts w:ascii="Garamond" w:hAnsi="Garamond"/>
                <w:sz w:val="20"/>
                <w:szCs w:val="20"/>
              </w:rPr>
            </w:pPr>
          </w:p>
          <w:p w14:paraId="559E4DE4" w14:textId="77777777" w:rsidR="0056041A" w:rsidRPr="001330A3" w:rsidRDefault="0056041A">
            <w:pPr>
              <w:pStyle w:val="Standard"/>
              <w:spacing w:after="0"/>
              <w:rPr>
                <w:rFonts w:ascii="Garamond" w:hAnsi="Garamond"/>
                <w:sz w:val="20"/>
                <w:szCs w:val="20"/>
              </w:rPr>
            </w:pPr>
          </w:p>
          <w:p w14:paraId="351EF42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7F894B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51176F0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0B0AFE58" w14:textId="77777777" w:rsidR="0056041A" w:rsidRPr="001330A3" w:rsidRDefault="0056041A">
            <w:pPr>
              <w:pStyle w:val="Standard"/>
              <w:spacing w:after="0"/>
              <w:rPr>
                <w:rFonts w:ascii="Garamond" w:hAnsi="Garamond"/>
                <w:sz w:val="20"/>
                <w:szCs w:val="20"/>
              </w:rPr>
            </w:pPr>
          </w:p>
          <w:p w14:paraId="3FCC1C2F" w14:textId="77777777" w:rsidR="0056041A" w:rsidRPr="001330A3" w:rsidRDefault="0056041A">
            <w:pPr>
              <w:pStyle w:val="Standard"/>
              <w:spacing w:after="0"/>
              <w:rPr>
                <w:rFonts w:ascii="Garamond" w:hAnsi="Garamond"/>
                <w:sz w:val="20"/>
                <w:szCs w:val="20"/>
              </w:rPr>
            </w:pPr>
          </w:p>
          <w:p w14:paraId="146202F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0F190AB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4EBDA6F0" w14:textId="77777777" w:rsidR="0056041A" w:rsidRPr="001330A3" w:rsidRDefault="0056041A">
            <w:pPr>
              <w:pStyle w:val="Standard"/>
              <w:spacing w:after="0"/>
              <w:jc w:val="both"/>
              <w:rPr>
                <w:rFonts w:ascii="Garamond" w:hAnsi="Garamond"/>
                <w:sz w:val="20"/>
                <w:szCs w:val="20"/>
              </w:rPr>
            </w:pPr>
          </w:p>
          <w:p w14:paraId="5CBA1A7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6A95C91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01D7E13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3325F"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D022E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291781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E6F682"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Per quanto riguarda gli indici finanziari</w:t>
            </w:r>
            <w:r w:rsidRPr="001330A3">
              <w:rPr>
                <w:rFonts w:ascii="Garamond" w:hAnsi="Garamond"/>
              </w:rPr>
              <w:footnoteReference w:id="4"/>
            </w:r>
            <w:r w:rsidRPr="001330A3">
              <w:rPr>
                <w:rFonts w:ascii="Garamond" w:hAnsi="Garamond"/>
                <w:sz w:val="20"/>
                <w:szCs w:val="20"/>
              </w:rPr>
              <w:t xml:space="preserve"> specificati nell’avviso o bando pertinente o nei documenti di gara, l’operatore economico dichiara che i valori attuali degli indici richiesti sono i seguenti:</w:t>
            </w:r>
          </w:p>
          <w:p w14:paraId="248BADAD" w14:textId="77777777" w:rsidR="0056041A" w:rsidRPr="001330A3" w:rsidRDefault="0056041A">
            <w:pPr>
              <w:pStyle w:val="Standard"/>
              <w:spacing w:after="0"/>
              <w:ind w:left="142"/>
              <w:jc w:val="both"/>
              <w:rPr>
                <w:rFonts w:ascii="Garamond" w:hAnsi="Garamond"/>
                <w:sz w:val="20"/>
                <w:szCs w:val="20"/>
              </w:rPr>
            </w:pPr>
          </w:p>
          <w:p w14:paraId="1D92852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190B6265"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CA70C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(indicazione dell’indice richiesto, come rapporto tra x e y</w:t>
            </w:r>
            <w:r w:rsidRPr="001330A3">
              <w:rPr>
                <w:rFonts w:ascii="Garamond" w:hAnsi="Garamond"/>
              </w:rPr>
              <w:footnoteReference w:id="5"/>
            </w:r>
            <w:r w:rsidRPr="001330A3">
              <w:rPr>
                <w:rFonts w:ascii="Garamond" w:hAnsi="Garamond"/>
                <w:sz w:val="20"/>
                <w:szCs w:val="20"/>
              </w:rPr>
              <w:t>, e valore)</w:t>
            </w:r>
          </w:p>
          <w:p w14:paraId="4554F242" w14:textId="77777777" w:rsidR="0056041A" w:rsidRPr="001330A3" w:rsidRDefault="0056041A">
            <w:pPr>
              <w:pStyle w:val="Standard"/>
              <w:spacing w:after="0"/>
              <w:rPr>
                <w:rFonts w:ascii="Garamond" w:hAnsi="Garamond"/>
                <w:sz w:val="20"/>
                <w:szCs w:val="20"/>
              </w:rPr>
            </w:pPr>
          </w:p>
          <w:p w14:paraId="66DEAC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6"/>
            </w:r>
          </w:p>
          <w:p w14:paraId="0796861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4A1E9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011FE92" w14:textId="77777777">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B7EDAE"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L’importo assicurato dalla copertura contro i rischi professionali è il seguente:</w:t>
            </w:r>
          </w:p>
          <w:p w14:paraId="68260D51" w14:textId="77777777" w:rsidR="0056041A" w:rsidRPr="001330A3" w:rsidRDefault="0056041A">
            <w:pPr>
              <w:pStyle w:val="Standard"/>
              <w:spacing w:after="0"/>
              <w:ind w:left="-76"/>
              <w:jc w:val="both"/>
              <w:rPr>
                <w:rFonts w:ascii="Garamond" w:hAnsi="Garamond"/>
                <w:sz w:val="20"/>
                <w:szCs w:val="20"/>
              </w:rPr>
            </w:pPr>
          </w:p>
          <w:p w14:paraId="16D9C5DA"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8057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gramStart"/>
            <w:r w:rsidRPr="001330A3">
              <w:rPr>
                <w:rFonts w:ascii="Garamond" w:hAnsi="Garamond"/>
                <w:sz w:val="20"/>
                <w:szCs w:val="20"/>
              </w:rPr>
              <w:t>…][</w:t>
            </w:r>
            <w:proofErr w:type="gramEnd"/>
            <w:r w:rsidRPr="001330A3">
              <w:rPr>
                <w:rFonts w:ascii="Garamond" w:hAnsi="Garamond"/>
                <w:sz w:val="20"/>
                <w:szCs w:val="20"/>
              </w:rPr>
              <w:t>………] valuta</w:t>
            </w:r>
          </w:p>
          <w:p w14:paraId="6C46E585" w14:textId="77777777" w:rsidR="0056041A" w:rsidRPr="001330A3" w:rsidRDefault="0056041A">
            <w:pPr>
              <w:pStyle w:val="Standard"/>
              <w:spacing w:after="0"/>
              <w:jc w:val="both"/>
              <w:rPr>
                <w:rFonts w:ascii="Garamond" w:hAnsi="Garamond"/>
                <w:sz w:val="20"/>
                <w:szCs w:val="20"/>
              </w:rPr>
            </w:pPr>
          </w:p>
          <w:p w14:paraId="76E0151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D9674F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9CB94A6"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014E3"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lastRenderedPageBreak/>
              <w:t>Per quanto riguarda gli eventuali altri requisiti economici o finanziari specificati nell’avviso o bando pertinente o nei documenti di gara, l’operatore economico dichiara che:</w:t>
            </w:r>
          </w:p>
          <w:p w14:paraId="5A0E06E1" w14:textId="77777777" w:rsidR="0056041A" w:rsidRPr="001330A3" w:rsidRDefault="0056041A">
            <w:pPr>
              <w:pStyle w:val="Standard"/>
              <w:spacing w:after="0"/>
              <w:ind w:left="-76"/>
              <w:jc w:val="both"/>
              <w:rPr>
                <w:rFonts w:ascii="Garamond" w:hAnsi="Garamond"/>
                <w:sz w:val="20"/>
                <w:szCs w:val="20"/>
              </w:rPr>
            </w:pPr>
          </w:p>
          <w:p w14:paraId="672ACB5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7AE21"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A702CE9" w14:textId="77777777" w:rsidR="0056041A" w:rsidRPr="001330A3" w:rsidRDefault="0056041A">
            <w:pPr>
              <w:pStyle w:val="Standard"/>
              <w:spacing w:after="0"/>
              <w:rPr>
                <w:rFonts w:ascii="Garamond" w:hAnsi="Garamond"/>
                <w:sz w:val="20"/>
                <w:szCs w:val="20"/>
              </w:rPr>
            </w:pPr>
          </w:p>
          <w:p w14:paraId="1C77C97A" w14:textId="77777777" w:rsidR="0056041A" w:rsidRDefault="0056041A">
            <w:pPr>
              <w:pStyle w:val="Standard"/>
              <w:spacing w:after="0"/>
              <w:rPr>
                <w:rFonts w:ascii="Garamond" w:hAnsi="Garamond"/>
                <w:sz w:val="20"/>
                <w:szCs w:val="20"/>
              </w:rPr>
            </w:pPr>
          </w:p>
          <w:p w14:paraId="3A791733" w14:textId="77777777" w:rsidR="001330A3" w:rsidRDefault="001330A3">
            <w:pPr>
              <w:pStyle w:val="Standard"/>
              <w:spacing w:after="0"/>
              <w:rPr>
                <w:rFonts w:ascii="Garamond" w:hAnsi="Garamond"/>
                <w:sz w:val="20"/>
                <w:szCs w:val="20"/>
              </w:rPr>
            </w:pPr>
          </w:p>
          <w:p w14:paraId="527BDD1D" w14:textId="77777777" w:rsidR="001330A3" w:rsidRPr="001330A3" w:rsidRDefault="001330A3">
            <w:pPr>
              <w:pStyle w:val="Standard"/>
              <w:spacing w:after="0"/>
              <w:rPr>
                <w:rFonts w:ascii="Garamond" w:hAnsi="Garamond"/>
                <w:sz w:val="20"/>
                <w:szCs w:val="20"/>
              </w:rPr>
            </w:pPr>
          </w:p>
          <w:p w14:paraId="74DE765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156F4C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421286C3" w14:textId="77777777" w:rsidR="0056041A" w:rsidRDefault="0056041A">
      <w:pPr>
        <w:pStyle w:val="Standard"/>
        <w:spacing w:after="0"/>
        <w:rPr>
          <w:rFonts w:ascii="Garamond" w:hAnsi="Garamond"/>
          <w:sz w:val="20"/>
          <w:szCs w:val="20"/>
        </w:rPr>
      </w:pPr>
    </w:p>
    <w:p w14:paraId="5BC8B43D" w14:textId="6712C95D" w:rsidR="0056041A" w:rsidRDefault="0056041A">
      <w:pPr>
        <w:pStyle w:val="Standard"/>
        <w:spacing w:after="0"/>
        <w:jc w:val="center"/>
        <w:rPr>
          <w:rFonts w:ascii="Garamond" w:hAnsi="Garamond"/>
          <w:sz w:val="20"/>
          <w:szCs w:val="20"/>
        </w:rPr>
      </w:pPr>
      <w:r>
        <w:rPr>
          <w:rFonts w:ascii="Garamond" w:hAnsi="Garamond"/>
          <w:sz w:val="20"/>
          <w:szCs w:val="20"/>
        </w:rPr>
        <w:t>C: CAPACITÁ TECNICHE E PROFESSIONALI (Articolo 83 comma 1 lettera c del Codice)</w:t>
      </w:r>
    </w:p>
    <w:p w14:paraId="3DB77A5A" w14:textId="77777777" w:rsidR="0056041A"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4B8EED57"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2DDA1A4" w14:textId="77777777" w:rsidR="0056041A" w:rsidRDefault="0056041A">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14:paraId="4533F780" w14:textId="77777777" w:rsidR="0056041A"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5DB38C8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ABB9E" w14:textId="77777777" w:rsidR="0056041A" w:rsidRDefault="0056041A">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C9F99"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0F75BE00"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229F4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b/>
                <w:sz w:val="20"/>
                <w:szCs w:val="20"/>
              </w:rPr>
              <w:t>1a)</w:t>
            </w:r>
            <w:r w:rsidRPr="001330A3">
              <w:rPr>
                <w:rFonts w:ascii="Garamond" w:hAnsi="Garamond"/>
                <w:sz w:val="20"/>
                <w:szCs w:val="20"/>
              </w:rPr>
              <w:t xml:space="preserve"> Unicamente per gli appalti pubblici di lavori:</w:t>
            </w:r>
          </w:p>
          <w:p w14:paraId="67458C9B" w14:textId="77777777" w:rsidR="0056041A" w:rsidRPr="001330A3" w:rsidRDefault="0056041A">
            <w:pPr>
              <w:pStyle w:val="Standard"/>
              <w:spacing w:after="0"/>
              <w:ind w:left="142"/>
              <w:jc w:val="both"/>
              <w:rPr>
                <w:rFonts w:ascii="Garamond" w:hAnsi="Garamond"/>
                <w:sz w:val="20"/>
                <w:szCs w:val="20"/>
              </w:rPr>
            </w:pPr>
          </w:p>
          <w:p w14:paraId="72301562" w14:textId="325BD078"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eseguito i seguenti lavori del tipo specificato:</w:t>
            </w:r>
          </w:p>
          <w:p w14:paraId="39B15334" w14:textId="77777777" w:rsidR="0056041A" w:rsidRPr="001330A3" w:rsidRDefault="0056041A">
            <w:pPr>
              <w:pStyle w:val="Standard"/>
              <w:spacing w:after="0"/>
              <w:ind w:left="142"/>
              <w:jc w:val="both"/>
              <w:rPr>
                <w:rFonts w:ascii="Garamond" w:hAnsi="Garamond"/>
                <w:sz w:val="20"/>
                <w:szCs w:val="20"/>
              </w:rPr>
            </w:pPr>
          </w:p>
          <w:p w14:paraId="62D1BC7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730F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anni (questo periodo è specificato nell’avviso o bando pertinente o nei documenti di gara) […</w:t>
            </w:r>
            <w:proofErr w:type="gramStart"/>
            <w:r w:rsidRPr="001330A3">
              <w:rPr>
                <w:rFonts w:ascii="Garamond" w:hAnsi="Garamond"/>
                <w:sz w:val="20"/>
                <w:szCs w:val="20"/>
              </w:rPr>
              <w:t>…….</w:t>
            </w:r>
            <w:proofErr w:type="gramEnd"/>
            <w:r w:rsidRPr="001330A3">
              <w:rPr>
                <w:rFonts w:ascii="Garamond" w:hAnsi="Garamond"/>
                <w:sz w:val="20"/>
                <w:szCs w:val="20"/>
              </w:rPr>
              <w:t>]</w:t>
            </w:r>
          </w:p>
          <w:p w14:paraId="175F3001" w14:textId="77777777" w:rsidR="0056041A" w:rsidRPr="001330A3" w:rsidRDefault="0056041A">
            <w:pPr>
              <w:pStyle w:val="Standard"/>
              <w:spacing w:after="0"/>
              <w:rPr>
                <w:rFonts w:ascii="Garamond" w:hAnsi="Garamond"/>
                <w:sz w:val="20"/>
                <w:szCs w:val="20"/>
              </w:rPr>
            </w:pPr>
          </w:p>
          <w:p w14:paraId="39C164E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Lavori [</w:t>
            </w:r>
            <w:proofErr w:type="gramStart"/>
            <w:r w:rsidRPr="001330A3">
              <w:rPr>
                <w:rFonts w:ascii="Garamond" w:hAnsi="Garamond"/>
                <w:sz w:val="20"/>
                <w:szCs w:val="20"/>
              </w:rPr>
              <w:t>…….</w:t>
            </w:r>
            <w:proofErr w:type="gramEnd"/>
            <w:r w:rsidRPr="001330A3">
              <w:rPr>
                <w:rFonts w:ascii="Garamond" w:hAnsi="Garamond"/>
                <w:sz w:val="20"/>
                <w:szCs w:val="20"/>
              </w:rPr>
              <w:t>.]</w:t>
            </w:r>
          </w:p>
          <w:p w14:paraId="4B48401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2DCF94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14:paraId="0F2C9E4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6CC6F" w14:textId="77777777" w:rsidR="0056041A" w:rsidRDefault="0056041A">
            <w:pPr>
              <w:pStyle w:val="Standard"/>
              <w:spacing w:after="0"/>
              <w:ind w:left="142"/>
              <w:jc w:val="both"/>
              <w:rPr>
                <w:rFonts w:ascii="Garamond" w:hAnsi="Garamond"/>
                <w:sz w:val="20"/>
                <w:szCs w:val="20"/>
              </w:rPr>
            </w:pPr>
            <w:r w:rsidRPr="001330A3">
              <w:rPr>
                <w:rFonts w:ascii="Garamond" w:hAnsi="Garamond"/>
                <w:b/>
                <w:sz w:val="20"/>
                <w:szCs w:val="20"/>
              </w:rPr>
              <w:t>1b)</w:t>
            </w:r>
            <w:r>
              <w:rPr>
                <w:rFonts w:ascii="Garamond" w:hAnsi="Garamond"/>
                <w:sz w:val="20"/>
                <w:szCs w:val="20"/>
              </w:rPr>
              <w:t xml:space="preserve"> Unicamente per gli appalti pubblici di forniture e di servizi:</w:t>
            </w:r>
          </w:p>
          <w:p w14:paraId="26DD8E46" w14:textId="77777777" w:rsidR="0056041A" w:rsidRDefault="0056041A">
            <w:pPr>
              <w:pStyle w:val="Standard"/>
              <w:spacing w:after="0"/>
              <w:ind w:left="142"/>
              <w:jc w:val="both"/>
              <w:rPr>
                <w:rFonts w:ascii="Garamond" w:hAnsi="Garamond"/>
                <w:sz w:val="20"/>
                <w:szCs w:val="20"/>
              </w:rPr>
            </w:pPr>
          </w:p>
          <w:p w14:paraId="1CA7E60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consegnato le seguenti principali forniture del tipo specificato ha eseguito negli ultimi tre anni di uno o più contratti per servizi identici al lotto di riferimento ovvero:</w:t>
            </w:r>
          </w:p>
          <w:p w14:paraId="702F6E48"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Lotto 1 e 2: servizi trasporto pazienti in ambulanza</w:t>
            </w:r>
          </w:p>
          <w:p w14:paraId="66A6A9A7"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xml:space="preserve">- lotto 3: servizio trasporto con mezzi attrezzati per disabili                                                                                                                                                                                                                                                                                                                                                                                                                                                                                                                                                                                                                                                                                                                                                                                                                                                                                                                                                                                                                                                                                                                                                                                                                                                                                                                                                                                                                                                                                                                                                                                                                                                                                                                                                                                                                                                                                                                                                                                                                                                                                                                                                                                                                                                                                                                           </w:t>
            </w:r>
          </w:p>
          <w:p w14:paraId="22C76248" w14:textId="77777777" w:rsidR="0056041A" w:rsidRDefault="0056041A">
            <w:pPr>
              <w:pStyle w:val="Standard"/>
              <w:spacing w:after="0"/>
              <w:ind w:left="142"/>
              <w:jc w:val="both"/>
              <w:rPr>
                <w:rFonts w:ascii="Garamond" w:hAnsi="Garamond"/>
                <w:sz w:val="20"/>
                <w:szCs w:val="20"/>
              </w:rPr>
            </w:pPr>
            <w:r w:rsidRPr="001330A3">
              <w:rPr>
                <w:rFonts w:ascii="Garamond" w:hAnsi="Garamond"/>
                <w:sz w:val="20"/>
                <w:szCs w:val="20"/>
              </w:rPr>
              <w:t>(indicare nell’elenco gli importi, le date e i destinatari, pubblici o privati)</w:t>
            </w:r>
            <w:r>
              <w:rPr>
                <w:rFonts w:ascii="Garamond" w:hAnsi="Garamond"/>
                <w:sz w:val="20"/>
                <w:szCs w:val="20"/>
              </w:rPr>
              <w:t xml:space="preserve"> </w:t>
            </w:r>
          </w:p>
          <w:p w14:paraId="56122C3C" w14:textId="77777777" w:rsidR="0056041A" w:rsidRDefault="0056041A" w:rsidP="001E2B49">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7EFF6" w14:textId="77777777" w:rsidR="0056041A" w:rsidRDefault="0056041A">
            <w:pPr>
              <w:pStyle w:val="Standard"/>
              <w:spacing w:after="0"/>
              <w:rPr>
                <w:rFonts w:ascii="Garamond" w:hAnsi="Garamond"/>
                <w:sz w:val="20"/>
                <w:szCs w:val="20"/>
              </w:rPr>
            </w:pPr>
          </w:p>
          <w:p w14:paraId="06FD7501" w14:textId="77777777" w:rsidR="001330A3" w:rsidRDefault="001330A3">
            <w:pPr>
              <w:pStyle w:val="Standard"/>
              <w:spacing w:after="0"/>
              <w:rPr>
                <w:rFonts w:ascii="Garamond" w:hAnsi="Garamond"/>
                <w:sz w:val="20"/>
                <w:szCs w:val="20"/>
              </w:rPr>
            </w:pPr>
          </w:p>
          <w:p w14:paraId="447E6986" w14:textId="77777777" w:rsidR="001330A3" w:rsidRDefault="001330A3">
            <w:pPr>
              <w:pStyle w:val="Standard"/>
              <w:spacing w:after="0"/>
              <w:rPr>
                <w:rFonts w:ascii="Garamond" w:hAnsi="Garamond"/>
                <w:sz w:val="20"/>
                <w:szCs w:val="20"/>
              </w:rPr>
            </w:pPr>
          </w:p>
          <w:p w14:paraId="40A3226E" w14:textId="77777777" w:rsidR="0056041A" w:rsidRDefault="0056041A">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roofErr w:type="gramStart"/>
            <w:r>
              <w:rPr>
                <w:rFonts w:ascii="Garamond" w:hAnsi="Garamond"/>
                <w:sz w:val="20"/>
                <w:szCs w:val="20"/>
              </w:rPr>
              <w:t>…….</w:t>
            </w:r>
            <w:proofErr w:type="gramEnd"/>
            <w:r>
              <w:rPr>
                <w:rFonts w:ascii="Garamond" w:hAnsi="Garamond"/>
                <w:sz w:val="20"/>
                <w:szCs w:val="20"/>
              </w:rPr>
              <w:t>]</w:t>
            </w:r>
          </w:p>
          <w:p w14:paraId="4D6CAD40" w14:textId="77777777" w:rsidR="0056041A" w:rsidRDefault="0056041A">
            <w:pPr>
              <w:pStyle w:val="Standard"/>
              <w:spacing w:after="0"/>
              <w:rPr>
                <w:rFonts w:ascii="Garamond" w:hAnsi="Garamond"/>
                <w:sz w:val="20"/>
                <w:szCs w:val="20"/>
              </w:rPr>
            </w:pPr>
          </w:p>
          <w:tbl>
            <w:tblPr>
              <w:tblW w:w="4941" w:type="dxa"/>
              <w:tblLayout w:type="fixed"/>
              <w:tblCellMar>
                <w:left w:w="10" w:type="dxa"/>
                <w:right w:w="10" w:type="dxa"/>
              </w:tblCellMar>
              <w:tblLook w:val="0000" w:firstRow="0" w:lastRow="0" w:firstColumn="0" w:lastColumn="0" w:noHBand="0" w:noVBand="0"/>
            </w:tblPr>
            <w:tblGrid>
              <w:gridCol w:w="1235"/>
              <w:gridCol w:w="1233"/>
              <w:gridCol w:w="1237"/>
              <w:gridCol w:w="1236"/>
            </w:tblGrid>
            <w:tr w:rsidR="0056041A" w:rsidRPr="001330A3" w14:paraId="48D65EF8"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F618A" w14:textId="77777777" w:rsidR="0056041A" w:rsidRDefault="0056041A">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8DDD8C" w14:textId="77777777" w:rsidR="0056041A" w:rsidRDefault="0056041A">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792BB6" w14:textId="77777777" w:rsidR="0056041A" w:rsidRDefault="0056041A">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EB584" w14:textId="77777777" w:rsidR="0056041A" w:rsidRDefault="0056041A">
                  <w:pPr>
                    <w:pStyle w:val="Standard"/>
                    <w:spacing w:after="0"/>
                    <w:rPr>
                      <w:rFonts w:ascii="Garamond" w:hAnsi="Garamond"/>
                      <w:sz w:val="20"/>
                      <w:szCs w:val="20"/>
                    </w:rPr>
                  </w:pPr>
                  <w:r>
                    <w:rPr>
                      <w:rFonts w:ascii="Garamond" w:hAnsi="Garamond"/>
                      <w:sz w:val="20"/>
                      <w:szCs w:val="20"/>
                    </w:rPr>
                    <w:t>Destinatari</w:t>
                  </w:r>
                </w:p>
              </w:tc>
            </w:tr>
            <w:tr w:rsidR="0056041A" w:rsidRPr="001330A3" w14:paraId="00FD3637"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063E03"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85E4D7"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8C73A"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FBB9C" w14:textId="77777777" w:rsidR="0056041A" w:rsidRDefault="0056041A">
                  <w:pPr>
                    <w:pStyle w:val="Standard"/>
                    <w:spacing w:after="0"/>
                    <w:rPr>
                      <w:rFonts w:ascii="Garamond" w:hAnsi="Garamond"/>
                      <w:sz w:val="20"/>
                      <w:szCs w:val="20"/>
                    </w:rPr>
                  </w:pPr>
                </w:p>
              </w:tc>
            </w:tr>
            <w:tr w:rsidR="0056041A" w:rsidRPr="001330A3" w14:paraId="3E7FCDD3"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59262"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9D6823"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B0BDFA"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74E4F1" w14:textId="77777777" w:rsidR="0056041A" w:rsidRDefault="0056041A">
                  <w:pPr>
                    <w:pStyle w:val="Standard"/>
                    <w:spacing w:after="0"/>
                    <w:rPr>
                      <w:rFonts w:ascii="Garamond" w:hAnsi="Garamond"/>
                      <w:sz w:val="20"/>
                      <w:szCs w:val="20"/>
                    </w:rPr>
                  </w:pPr>
                </w:p>
              </w:tc>
            </w:tr>
            <w:tr w:rsidR="0056041A" w:rsidRPr="001330A3" w14:paraId="27A53704"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7F8CC"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E083DF"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2FF314"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D23DA" w14:textId="77777777" w:rsidR="0056041A" w:rsidRDefault="0056041A">
                  <w:pPr>
                    <w:pStyle w:val="Standard"/>
                    <w:spacing w:after="0"/>
                    <w:rPr>
                      <w:rFonts w:ascii="Garamond" w:hAnsi="Garamond"/>
                      <w:sz w:val="20"/>
                      <w:szCs w:val="20"/>
                    </w:rPr>
                  </w:pPr>
                </w:p>
              </w:tc>
            </w:tr>
          </w:tbl>
          <w:p w14:paraId="083C5F9C" w14:textId="77777777" w:rsidR="0056041A" w:rsidRDefault="0056041A">
            <w:pPr>
              <w:pStyle w:val="Standard"/>
              <w:spacing w:after="0"/>
              <w:rPr>
                <w:rFonts w:ascii="Garamond" w:hAnsi="Garamond"/>
                <w:sz w:val="20"/>
                <w:szCs w:val="20"/>
              </w:rPr>
            </w:pPr>
          </w:p>
        </w:tc>
      </w:tr>
      <w:tr w:rsidR="0056041A" w:rsidRPr="001330A3" w14:paraId="33A1E399"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C0723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xml:space="preserve">Può disporre dei seguenti tecnici o organismi tecnici </w:t>
            </w:r>
            <w:r w:rsidRPr="001330A3">
              <w:rPr>
                <w:rFonts w:ascii="Garamond" w:hAnsi="Garamond"/>
              </w:rPr>
              <w:footnoteReference w:id="7"/>
            </w:r>
            <w:r w:rsidRPr="001330A3">
              <w:rPr>
                <w:rFonts w:ascii="Garamond" w:hAnsi="Garamond"/>
                <w:sz w:val="20"/>
                <w:szCs w:val="20"/>
              </w:rPr>
              <w:t xml:space="preserve"> citando in particolare quelli responsabili del controllo della qualità:</w:t>
            </w:r>
          </w:p>
          <w:p w14:paraId="1AE99353" w14:textId="77777777" w:rsidR="0056041A" w:rsidRPr="001330A3" w:rsidRDefault="0056041A">
            <w:pPr>
              <w:pStyle w:val="Standard"/>
              <w:spacing w:after="0"/>
              <w:ind w:left="-76"/>
              <w:jc w:val="both"/>
              <w:rPr>
                <w:rFonts w:ascii="Garamond" w:hAnsi="Garamond"/>
                <w:sz w:val="20"/>
                <w:szCs w:val="20"/>
              </w:rPr>
            </w:pPr>
          </w:p>
          <w:p w14:paraId="0DC5A29C"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BEAC6"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686A9F4B"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D6DF9B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F115916"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3793940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r w:rsidR="0056041A" w:rsidRPr="001330A3" w14:paraId="4661F593"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53A5F"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D4DE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7803F20A"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6E8C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C4AF3"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2E60F2F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695874"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Per la fornitura di prodotti o la prestazione di servizi complessi o, eccezionalmente, di prodotti o servizi richiesti per una finalità particolare:</w:t>
            </w:r>
          </w:p>
          <w:p w14:paraId="4673267E" w14:textId="77777777" w:rsidR="0056041A" w:rsidRPr="001330A3" w:rsidRDefault="0056041A">
            <w:pPr>
              <w:pStyle w:val="Standard"/>
              <w:spacing w:after="0"/>
              <w:ind w:left="142"/>
              <w:jc w:val="both"/>
              <w:rPr>
                <w:rFonts w:ascii="Garamond" w:hAnsi="Garamond"/>
                <w:sz w:val="20"/>
                <w:szCs w:val="20"/>
              </w:rPr>
            </w:pPr>
          </w:p>
          <w:p w14:paraId="4A988D22"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consentirà l’esecuzione di verifiche</w:t>
            </w:r>
            <w:r w:rsidRPr="001330A3">
              <w:rPr>
                <w:rFonts w:ascii="Garamond" w:hAnsi="Garamond"/>
              </w:rPr>
              <w:footnoteReference w:id="8"/>
            </w:r>
            <w:r w:rsidRPr="001330A3">
              <w:rPr>
                <w:rFonts w:ascii="Garamond" w:hAnsi="Garamond"/>
                <w:sz w:val="20"/>
                <w:szCs w:val="20"/>
              </w:rPr>
              <w:t xml:space="preserve"> delle sue capacità di produzione o capacità tecnica e, se </w:t>
            </w:r>
            <w:r w:rsidRPr="001330A3">
              <w:rPr>
                <w:rFonts w:ascii="Garamond" w:hAnsi="Garamond"/>
                <w:sz w:val="20"/>
                <w:szCs w:val="20"/>
              </w:rPr>
              <w:lastRenderedPageBreak/>
              <w:t>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6B37A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0141F30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A144D3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7E25D37"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221EFB6C"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sì [] no</w:t>
            </w:r>
          </w:p>
          <w:p w14:paraId="19A01C0E"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bl>
    <w:p w14:paraId="5854E7AF" w14:textId="77777777" w:rsidR="0056041A" w:rsidRPr="001330A3" w:rsidRDefault="0056041A">
      <w:pPr>
        <w:rPr>
          <w:rFonts w:ascii="Garamond" w:hAnsi="Garamond"/>
          <w:lang w:eastAsia="en-US"/>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171D4EA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49002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Indicare i titoli di studio e professionali di cui sono in possesso:</w:t>
            </w:r>
          </w:p>
          <w:p w14:paraId="27971735" w14:textId="77777777" w:rsidR="0056041A" w:rsidRPr="001330A3" w:rsidRDefault="0056041A">
            <w:pPr>
              <w:pStyle w:val="Paragrafoelenco"/>
              <w:numPr>
                <w:ilvl w:val="1"/>
                <w:numId w:val="6"/>
              </w:numPr>
              <w:tabs>
                <w:tab w:val="left" w:pos="1440"/>
              </w:tabs>
              <w:spacing w:after="0" w:line="240" w:lineRule="auto"/>
              <w:ind w:hanging="1080"/>
              <w:jc w:val="both"/>
              <w:rPr>
                <w:rFonts w:ascii="Garamond" w:hAnsi="Garamond"/>
                <w:sz w:val="20"/>
                <w:szCs w:val="20"/>
              </w:rPr>
            </w:pPr>
            <w:r w:rsidRPr="001330A3">
              <w:rPr>
                <w:rFonts w:ascii="Garamond" w:hAnsi="Garamond"/>
                <w:sz w:val="20"/>
                <w:szCs w:val="20"/>
              </w:rPr>
              <w:t>lo stesso prestatore di servizi o imprenditore,</w:t>
            </w:r>
          </w:p>
          <w:p w14:paraId="6A621395" w14:textId="77777777" w:rsidR="0056041A" w:rsidRPr="001330A3" w:rsidRDefault="0056041A">
            <w:pPr>
              <w:pStyle w:val="Paragrafoelenco"/>
              <w:spacing w:after="0" w:line="240" w:lineRule="auto"/>
              <w:ind w:left="360"/>
              <w:jc w:val="both"/>
              <w:rPr>
                <w:rFonts w:ascii="Garamond" w:hAnsi="Garamond"/>
                <w:sz w:val="20"/>
                <w:szCs w:val="20"/>
              </w:rPr>
            </w:pPr>
          </w:p>
          <w:p w14:paraId="4F963855" w14:textId="02D0CA92" w:rsidR="0056041A" w:rsidRPr="001330A3" w:rsidRDefault="0056041A">
            <w:pPr>
              <w:pStyle w:val="Standard"/>
              <w:spacing w:after="0"/>
              <w:ind w:left="709"/>
              <w:jc w:val="both"/>
              <w:rPr>
                <w:rFonts w:ascii="Garamond" w:hAnsi="Garamond"/>
                <w:sz w:val="20"/>
                <w:szCs w:val="20"/>
              </w:rPr>
            </w:pPr>
            <w:r w:rsidRPr="001330A3">
              <w:rPr>
                <w:rFonts w:ascii="Garamond" w:hAnsi="Garamond"/>
                <w:sz w:val="20"/>
                <w:szCs w:val="20"/>
              </w:rPr>
              <w:t>e/o (in funzione dei requisiti richiesti nell</w:t>
            </w:r>
            <w:r w:rsidR="00B22D83">
              <w:rPr>
                <w:rFonts w:ascii="Garamond" w:hAnsi="Garamond"/>
                <w:sz w:val="20"/>
                <w:szCs w:val="20"/>
              </w:rPr>
              <w:t>’</w:t>
            </w:r>
            <w:r w:rsidRPr="001330A3">
              <w:rPr>
                <w:rFonts w:ascii="Garamond" w:hAnsi="Garamond"/>
                <w:sz w:val="20"/>
                <w:szCs w:val="20"/>
              </w:rPr>
              <w:t>avviso o bando pertinente o nei documenti di gara)</w:t>
            </w:r>
          </w:p>
          <w:p w14:paraId="50FC02B9" w14:textId="77777777" w:rsidR="0056041A" w:rsidRPr="001330A3" w:rsidRDefault="0056041A">
            <w:pPr>
              <w:pStyle w:val="Standard"/>
              <w:spacing w:after="0"/>
              <w:jc w:val="both"/>
              <w:rPr>
                <w:rFonts w:ascii="Garamond" w:hAnsi="Garamond"/>
                <w:sz w:val="20"/>
                <w:szCs w:val="20"/>
              </w:rPr>
            </w:pPr>
          </w:p>
          <w:p w14:paraId="6F0157FC" w14:textId="77777777" w:rsidR="0056041A" w:rsidRPr="001330A3" w:rsidRDefault="0056041A">
            <w:pPr>
              <w:pStyle w:val="Paragrafoelenco"/>
              <w:spacing w:after="0" w:line="240" w:lineRule="auto"/>
              <w:ind w:hanging="360"/>
              <w:jc w:val="both"/>
              <w:rPr>
                <w:rFonts w:ascii="Garamond" w:hAnsi="Garamond"/>
                <w:sz w:val="20"/>
                <w:szCs w:val="20"/>
              </w:rPr>
            </w:pPr>
            <w:r w:rsidRPr="001330A3">
              <w:rPr>
                <w:rFonts w:ascii="Garamond" w:hAnsi="Garamond"/>
                <w:sz w:val="20"/>
                <w:szCs w:val="20"/>
              </w:rPr>
              <w:t>b) i componenti della struttura tecnica – operativa /gruppi di lavoro:</w:t>
            </w:r>
          </w:p>
          <w:p w14:paraId="21994427"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D84B56" w14:textId="77777777" w:rsidR="0056041A" w:rsidRPr="001330A3" w:rsidRDefault="0056041A">
            <w:pPr>
              <w:pStyle w:val="Standard"/>
              <w:spacing w:after="0"/>
              <w:rPr>
                <w:rFonts w:ascii="Garamond" w:hAnsi="Garamond"/>
                <w:sz w:val="20"/>
                <w:szCs w:val="20"/>
              </w:rPr>
            </w:pPr>
          </w:p>
          <w:p w14:paraId="77CEDA6F" w14:textId="77777777" w:rsidR="0056041A" w:rsidRPr="001330A3" w:rsidRDefault="0056041A">
            <w:pPr>
              <w:pStyle w:val="Standard"/>
              <w:spacing w:after="0"/>
              <w:rPr>
                <w:rFonts w:ascii="Garamond" w:hAnsi="Garamond"/>
                <w:sz w:val="20"/>
                <w:szCs w:val="20"/>
              </w:rPr>
            </w:pPr>
            <w:proofErr w:type="gramStart"/>
            <w:r w:rsidRPr="001330A3">
              <w:rPr>
                <w:rFonts w:ascii="Garamond" w:hAnsi="Garamond"/>
                <w:sz w:val="20"/>
                <w:szCs w:val="20"/>
              </w:rPr>
              <w:t>a)[</w:t>
            </w:r>
            <w:proofErr w:type="gramEnd"/>
            <w:r w:rsidRPr="001330A3">
              <w:rPr>
                <w:rFonts w:ascii="Garamond" w:hAnsi="Garamond"/>
                <w:sz w:val="20"/>
                <w:szCs w:val="20"/>
              </w:rPr>
              <w:t>………]</w:t>
            </w:r>
          </w:p>
          <w:p w14:paraId="559EDD5E" w14:textId="77777777" w:rsidR="0056041A" w:rsidRPr="001330A3" w:rsidRDefault="0056041A">
            <w:pPr>
              <w:pStyle w:val="Standard"/>
              <w:spacing w:after="0"/>
              <w:rPr>
                <w:rFonts w:ascii="Garamond" w:hAnsi="Garamond"/>
                <w:sz w:val="20"/>
                <w:szCs w:val="20"/>
              </w:rPr>
            </w:pPr>
          </w:p>
          <w:p w14:paraId="4A9F4187" w14:textId="77777777" w:rsidR="0056041A" w:rsidRPr="001330A3" w:rsidRDefault="0056041A">
            <w:pPr>
              <w:pStyle w:val="Standard"/>
              <w:spacing w:after="0"/>
              <w:rPr>
                <w:rFonts w:ascii="Garamond" w:hAnsi="Garamond"/>
                <w:sz w:val="20"/>
                <w:szCs w:val="20"/>
              </w:rPr>
            </w:pPr>
          </w:p>
          <w:p w14:paraId="5AA1C4D6" w14:textId="77777777" w:rsidR="0056041A" w:rsidRPr="001330A3" w:rsidRDefault="0056041A">
            <w:pPr>
              <w:pStyle w:val="Standard"/>
              <w:spacing w:after="0"/>
              <w:rPr>
                <w:rFonts w:ascii="Garamond" w:hAnsi="Garamond"/>
                <w:sz w:val="20"/>
                <w:szCs w:val="20"/>
              </w:rPr>
            </w:pPr>
          </w:p>
          <w:p w14:paraId="0B093C0F" w14:textId="77777777" w:rsidR="0056041A" w:rsidRPr="001330A3" w:rsidRDefault="0056041A">
            <w:pPr>
              <w:pStyle w:val="Standard"/>
              <w:spacing w:after="0"/>
              <w:rPr>
                <w:rFonts w:ascii="Garamond" w:hAnsi="Garamond"/>
                <w:sz w:val="20"/>
                <w:szCs w:val="20"/>
              </w:rPr>
            </w:pPr>
          </w:p>
          <w:p w14:paraId="7C51B7A7" w14:textId="77777777" w:rsidR="0056041A" w:rsidRPr="001330A3" w:rsidRDefault="0056041A">
            <w:pPr>
              <w:pStyle w:val="Standard"/>
              <w:spacing w:after="0"/>
              <w:rPr>
                <w:rFonts w:ascii="Garamond" w:hAnsi="Garamond"/>
                <w:sz w:val="20"/>
                <w:szCs w:val="20"/>
              </w:rPr>
            </w:pPr>
            <w:proofErr w:type="gramStart"/>
            <w:r w:rsidRPr="001330A3">
              <w:rPr>
                <w:rFonts w:ascii="Garamond" w:hAnsi="Garamond"/>
                <w:sz w:val="20"/>
                <w:szCs w:val="20"/>
              </w:rPr>
              <w:t>b)[</w:t>
            </w:r>
            <w:proofErr w:type="gramEnd"/>
            <w:r w:rsidRPr="001330A3">
              <w:rPr>
                <w:rFonts w:ascii="Garamond" w:hAnsi="Garamond"/>
                <w:sz w:val="20"/>
                <w:szCs w:val="20"/>
              </w:rPr>
              <w:t>………]</w:t>
            </w:r>
          </w:p>
          <w:p w14:paraId="65FF8850" w14:textId="77777777" w:rsidR="0056041A" w:rsidRPr="001330A3" w:rsidRDefault="0056041A">
            <w:pPr>
              <w:pStyle w:val="Standard"/>
              <w:spacing w:after="0"/>
              <w:rPr>
                <w:rFonts w:ascii="Garamond" w:hAnsi="Garamond"/>
                <w:sz w:val="20"/>
                <w:szCs w:val="20"/>
              </w:rPr>
            </w:pPr>
          </w:p>
        </w:tc>
      </w:tr>
      <w:tr w:rsidR="0056041A" w:rsidRPr="001330A3" w14:paraId="03E2B8B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E9A6E"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57584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BC75E6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D445EE" w14:textId="77777777" w:rsidR="0056041A" w:rsidRPr="001330A3" w:rsidRDefault="0056041A">
            <w:pPr>
              <w:pStyle w:val="Paragrafoelenco"/>
              <w:numPr>
                <w:ilvl w:val="0"/>
                <w:numId w:val="20"/>
              </w:numPr>
              <w:spacing w:after="0" w:line="240" w:lineRule="auto"/>
              <w:ind w:left="284"/>
              <w:jc w:val="both"/>
              <w:rPr>
                <w:rFonts w:ascii="Garamond" w:hAnsi="Garamond"/>
                <w:sz w:val="20"/>
                <w:szCs w:val="20"/>
              </w:rPr>
            </w:pPr>
            <w:r w:rsidRPr="001330A3">
              <w:rPr>
                <w:rFonts w:ascii="Garamond" w:hAnsi="Garamond"/>
                <w:sz w:val="20"/>
                <w:szCs w:val="20"/>
              </w:rPr>
              <w:t>L’organico medio annuo dell’operatore economico e il numero dei dirigenti negli ultimi tre anni sono i seguenti:</w:t>
            </w:r>
          </w:p>
          <w:p w14:paraId="098B76F5" w14:textId="77777777" w:rsidR="0056041A" w:rsidRPr="001330A3" w:rsidRDefault="0056041A">
            <w:pPr>
              <w:pStyle w:val="Standard"/>
              <w:spacing w:after="0"/>
              <w:jc w:val="both"/>
              <w:rPr>
                <w:rFonts w:ascii="Garamond" w:hAnsi="Garamond"/>
                <w:sz w:val="20"/>
                <w:szCs w:val="20"/>
              </w:rPr>
            </w:pPr>
          </w:p>
          <w:p w14:paraId="465F5105" w14:textId="77777777" w:rsidR="0056041A" w:rsidRPr="001330A3" w:rsidRDefault="0056041A">
            <w:pPr>
              <w:pStyle w:val="Standard"/>
              <w:spacing w:after="0"/>
              <w:jc w:val="both"/>
              <w:rPr>
                <w:rFonts w:ascii="Garamond" w:hAnsi="Garamond"/>
                <w:sz w:val="20"/>
                <w:szCs w:val="20"/>
              </w:rPr>
            </w:pPr>
          </w:p>
          <w:p w14:paraId="51B4199D" w14:textId="77777777" w:rsidR="0056041A" w:rsidRPr="001330A3" w:rsidRDefault="0056041A">
            <w:pPr>
              <w:pStyle w:val="Standard"/>
              <w:spacing w:after="0"/>
              <w:jc w:val="both"/>
              <w:rPr>
                <w:rFonts w:ascii="Garamond" w:hAnsi="Garamond"/>
                <w:sz w:val="20"/>
                <w:szCs w:val="20"/>
              </w:rPr>
            </w:pPr>
          </w:p>
          <w:p w14:paraId="05476BFD" w14:textId="77777777" w:rsidR="0056041A" w:rsidRPr="001330A3" w:rsidRDefault="0056041A">
            <w:pPr>
              <w:pStyle w:val="Standard"/>
              <w:spacing w:after="0"/>
              <w:jc w:val="both"/>
              <w:rPr>
                <w:rFonts w:ascii="Garamond" w:hAnsi="Garamond"/>
                <w:sz w:val="20"/>
                <w:szCs w:val="20"/>
              </w:rPr>
            </w:pPr>
          </w:p>
          <w:p w14:paraId="2006751F" w14:textId="77777777" w:rsidR="0056041A" w:rsidRPr="001330A3" w:rsidRDefault="0056041A">
            <w:pPr>
              <w:pStyle w:val="Standard"/>
              <w:spacing w:after="0"/>
              <w:jc w:val="both"/>
              <w:rPr>
                <w:rFonts w:ascii="Garamond" w:hAnsi="Garamond"/>
                <w:sz w:val="20"/>
                <w:szCs w:val="20"/>
              </w:rPr>
            </w:pPr>
          </w:p>
          <w:p w14:paraId="32C7E02F"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02E3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organico medio annuo</w:t>
            </w:r>
          </w:p>
          <w:p w14:paraId="71299DD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49A15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064076E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721D8EA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numero di dirigenti</w:t>
            </w:r>
          </w:p>
          <w:p w14:paraId="72F73CC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1E314C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4FA0ED9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73C4DC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E2149" w14:textId="77777777" w:rsidR="0056041A" w:rsidRPr="001330A3" w:rsidRDefault="0056041A">
            <w:pPr>
              <w:pStyle w:val="Paragrafoelenco"/>
              <w:numPr>
                <w:ilvl w:val="0"/>
                <w:numId w:val="8"/>
              </w:numPr>
              <w:spacing w:after="0" w:line="240" w:lineRule="auto"/>
              <w:ind w:left="284"/>
              <w:jc w:val="both"/>
              <w:rPr>
                <w:rFonts w:ascii="Garamond" w:hAnsi="Garamond"/>
                <w:sz w:val="20"/>
                <w:szCs w:val="20"/>
              </w:rPr>
            </w:pPr>
            <w:r w:rsidRPr="001330A3">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FD57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1DCA3E2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0C38D" w14:textId="546FECE9" w:rsidR="0056041A" w:rsidRPr="001330A3" w:rsidRDefault="0056041A">
            <w:pPr>
              <w:pStyle w:val="Paragrafoelenco"/>
              <w:numPr>
                <w:ilvl w:val="0"/>
                <w:numId w:val="21"/>
              </w:numPr>
              <w:spacing w:after="0" w:line="240" w:lineRule="auto"/>
              <w:ind w:left="284"/>
              <w:jc w:val="both"/>
              <w:rPr>
                <w:rFonts w:ascii="Garamond" w:hAnsi="Garamond"/>
                <w:sz w:val="20"/>
                <w:szCs w:val="20"/>
              </w:rPr>
            </w:pPr>
            <w:r w:rsidRPr="001330A3">
              <w:rPr>
                <w:rFonts w:ascii="Garamond" w:hAnsi="Garamond"/>
                <w:sz w:val="20"/>
                <w:szCs w:val="20"/>
              </w:rPr>
              <w:t>L’operatore economico intende eventualmente subappaltare</w:t>
            </w:r>
            <w:r w:rsidR="00B22D83">
              <w:rPr>
                <w:rFonts w:ascii="Garamond" w:hAnsi="Garamond"/>
              </w:rPr>
              <w:t xml:space="preserve"> la</w:t>
            </w:r>
            <w:r w:rsidRPr="001330A3">
              <w:rPr>
                <w:rFonts w:ascii="Garamond" w:hAnsi="Garamond"/>
                <w:sz w:val="20"/>
                <w:szCs w:val="20"/>
              </w:rPr>
              <w:t xml:space="preserve">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DAE68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E2E8D1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03796" w14:textId="77777777" w:rsidR="0056041A" w:rsidRPr="001330A3" w:rsidRDefault="0056041A">
            <w:pPr>
              <w:pStyle w:val="Paragrafoelenco"/>
              <w:numPr>
                <w:ilvl w:val="0"/>
                <w:numId w:val="9"/>
              </w:numPr>
              <w:spacing w:after="0" w:line="240" w:lineRule="auto"/>
              <w:ind w:left="284"/>
              <w:jc w:val="both"/>
              <w:rPr>
                <w:rFonts w:ascii="Garamond" w:hAnsi="Garamond"/>
                <w:sz w:val="20"/>
                <w:szCs w:val="20"/>
              </w:rPr>
            </w:pPr>
            <w:r w:rsidRPr="001330A3">
              <w:rPr>
                <w:rFonts w:ascii="Garamond" w:hAnsi="Garamond"/>
                <w:sz w:val="20"/>
                <w:szCs w:val="20"/>
              </w:rPr>
              <w:t>Per gli appalti pubblici di forniture:</w:t>
            </w:r>
          </w:p>
          <w:p w14:paraId="53215D44" w14:textId="77777777" w:rsidR="0056041A" w:rsidRPr="001330A3" w:rsidRDefault="0056041A">
            <w:pPr>
              <w:pStyle w:val="Standard"/>
              <w:spacing w:after="0"/>
              <w:ind w:left="-76"/>
              <w:jc w:val="both"/>
              <w:rPr>
                <w:rFonts w:ascii="Garamond" w:hAnsi="Garamond"/>
                <w:sz w:val="20"/>
                <w:szCs w:val="20"/>
              </w:rPr>
            </w:pPr>
          </w:p>
          <w:p w14:paraId="4203E99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fornirà i campioni, le descrizioni o le fotografie dei prodotti da fornire, non necessariamente accompagnati dalle certificazioni di autenticità, come richiesti;</w:t>
            </w:r>
          </w:p>
          <w:p w14:paraId="2B246726" w14:textId="77777777" w:rsidR="0056041A" w:rsidRPr="001330A3" w:rsidRDefault="0056041A">
            <w:pPr>
              <w:pStyle w:val="Standard"/>
              <w:spacing w:after="0"/>
              <w:jc w:val="both"/>
              <w:rPr>
                <w:rFonts w:ascii="Garamond" w:hAnsi="Garamond"/>
                <w:sz w:val="20"/>
                <w:szCs w:val="20"/>
              </w:rPr>
            </w:pPr>
          </w:p>
          <w:p w14:paraId="2E95DFDE"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applicabile, l’operatore economico dichiara inoltre che provvederà a fornire le richieste certificazioni di autenticità</w:t>
            </w:r>
          </w:p>
          <w:p w14:paraId="46BA10EE" w14:textId="77777777" w:rsidR="0056041A" w:rsidRPr="001330A3" w:rsidRDefault="0056041A">
            <w:pPr>
              <w:pStyle w:val="Standard"/>
              <w:spacing w:after="0"/>
              <w:jc w:val="both"/>
              <w:rPr>
                <w:rFonts w:ascii="Garamond" w:hAnsi="Garamond"/>
                <w:sz w:val="20"/>
                <w:szCs w:val="20"/>
              </w:rPr>
            </w:pPr>
          </w:p>
          <w:p w14:paraId="6B2846A9"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è disponibile elettronicamente indicare:</w:t>
            </w:r>
          </w:p>
          <w:p w14:paraId="032BB730"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F4E3B" w14:textId="77777777" w:rsidR="0056041A" w:rsidRPr="001330A3" w:rsidRDefault="0056041A">
            <w:pPr>
              <w:pStyle w:val="Standard"/>
              <w:spacing w:after="0"/>
              <w:rPr>
                <w:rFonts w:ascii="Garamond" w:hAnsi="Garamond"/>
                <w:sz w:val="20"/>
                <w:szCs w:val="20"/>
              </w:rPr>
            </w:pPr>
          </w:p>
          <w:p w14:paraId="2F090434" w14:textId="77777777" w:rsidR="0056041A" w:rsidRPr="001330A3" w:rsidRDefault="0056041A">
            <w:pPr>
              <w:pStyle w:val="Standard"/>
              <w:spacing w:after="0"/>
              <w:rPr>
                <w:rFonts w:ascii="Garamond" w:hAnsi="Garamond"/>
                <w:sz w:val="20"/>
                <w:szCs w:val="20"/>
              </w:rPr>
            </w:pPr>
          </w:p>
          <w:p w14:paraId="07F3166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3AF739E" w14:textId="77777777" w:rsidR="0056041A" w:rsidRPr="001330A3" w:rsidRDefault="0056041A">
            <w:pPr>
              <w:pStyle w:val="Standard"/>
              <w:spacing w:after="0"/>
              <w:rPr>
                <w:rFonts w:ascii="Garamond" w:hAnsi="Garamond"/>
                <w:sz w:val="20"/>
                <w:szCs w:val="20"/>
              </w:rPr>
            </w:pPr>
          </w:p>
          <w:p w14:paraId="4CF33416" w14:textId="77777777" w:rsidR="0056041A" w:rsidRPr="001330A3" w:rsidRDefault="0056041A">
            <w:pPr>
              <w:pStyle w:val="Standard"/>
              <w:spacing w:after="0"/>
              <w:rPr>
                <w:rFonts w:ascii="Garamond" w:hAnsi="Garamond"/>
                <w:sz w:val="20"/>
                <w:szCs w:val="20"/>
              </w:rPr>
            </w:pPr>
          </w:p>
          <w:p w14:paraId="292218F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C24A7EE" w14:textId="77777777" w:rsidR="0056041A" w:rsidRPr="001330A3" w:rsidRDefault="0056041A">
            <w:pPr>
              <w:pStyle w:val="Standard"/>
              <w:spacing w:after="0"/>
              <w:rPr>
                <w:rFonts w:ascii="Garamond" w:hAnsi="Garamond"/>
                <w:sz w:val="20"/>
                <w:szCs w:val="20"/>
              </w:rPr>
            </w:pPr>
          </w:p>
          <w:p w14:paraId="454B1407" w14:textId="77777777" w:rsidR="0056041A" w:rsidRPr="001330A3" w:rsidRDefault="0056041A">
            <w:pPr>
              <w:pStyle w:val="Standard"/>
              <w:spacing w:after="0"/>
              <w:rPr>
                <w:rFonts w:ascii="Garamond" w:hAnsi="Garamond"/>
                <w:sz w:val="20"/>
                <w:szCs w:val="20"/>
              </w:rPr>
            </w:pPr>
          </w:p>
          <w:p w14:paraId="6C4C1DB7" w14:textId="77777777" w:rsidR="0056041A" w:rsidRPr="001330A3" w:rsidRDefault="0056041A">
            <w:pPr>
              <w:pStyle w:val="Standard"/>
              <w:spacing w:after="0"/>
              <w:rPr>
                <w:rFonts w:ascii="Garamond" w:hAnsi="Garamond"/>
                <w:sz w:val="20"/>
                <w:szCs w:val="20"/>
              </w:rPr>
            </w:pPr>
          </w:p>
          <w:p w14:paraId="3F1CF92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558E465F"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25EEFFC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E8933C" w14:textId="77777777" w:rsidR="0056041A" w:rsidRPr="001330A3" w:rsidRDefault="0056041A">
            <w:pPr>
              <w:pStyle w:val="Paragrafoelenco"/>
              <w:spacing w:after="0" w:line="240" w:lineRule="auto"/>
              <w:ind w:left="0"/>
              <w:jc w:val="both"/>
              <w:rPr>
                <w:rFonts w:ascii="Garamond" w:hAnsi="Garamond"/>
                <w:sz w:val="20"/>
                <w:szCs w:val="20"/>
              </w:rPr>
            </w:pPr>
            <w:r w:rsidRPr="001330A3">
              <w:rPr>
                <w:rFonts w:ascii="Garamond" w:hAnsi="Garamond"/>
                <w:sz w:val="20"/>
                <w:szCs w:val="20"/>
              </w:rPr>
              <w:t>12) Per gli appalti pubblici di forniture</w:t>
            </w:r>
          </w:p>
          <w:p w14:paraId="77654EBE" w14:textId="77777777" w:rsidR="0056041A" w:rsidRPr="001330A3" w:rsidRDefault="0056041A">
            <w:pPr>
              <w:pStyle w:val="Standard"/>
              <w:spacing w:after="0"/>
              <w:ind w:left="-76"/>
              <w:jc w:val="both"/>
              <w:rPr>
                <w:rFonts w:ascii="Garamond" w:hAnsi="Garamond"/>
                <w:sz w:val="20"/>
                <w:szCs w:val="20"/>
              </w:rPr>
            </w:pPr>
          </w:p>
          <w:p w14:paraId="048AC93C" w14:textId="145A5EF6"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w:t>
            </w:r>
            <w:r w:rsidR="00B22D83">
              <w:rPr>
                <w:rFonts w:ascii="Garamond" w:hAnsi="Garamond"/>
                <w:sz w:val="20"/>
                <w:szCs w:val="20"/>
              </w:rPr>
              <w:t>e</w:t>
            </w:r>
            <w:r w:rsidRPr="001330A3">
              <w:rPr>
                <w:rFonts w:ascii="Garamond" w:hAnsi="Garamond"/>
                <w:sz w:val="20"/>
                <w:szCs w:val="20"/>
              </w:rPr>
              <w:t xml:space="preserve"> specifiche tecniche o norme indicate nell’avviso o bando pertinente di gara?</w:t>
            </w:r>
          </w:p>
          <w:p w14:paraId="5B56C029" w14:textId="77777777" w:rsidR="0056041A" w:rsidRPr="001330A3" w:rsidRDefault="0056041A">
            <w:pPr>
              <w:pStyle w:val="Standard"/>
              <w:spacing w:after="0"/>
              <w:ind w:left="284"/>
              <w:jc w:val="both"/>
              <w:rPr>
                <w:rFonts w:ascii="Garamond" w:hAnsi="Garamond"/>
                <w:sz w:val="20"/>
                <w:szCs w:val="20"/>
              </w:rPr>
            </w:pPr>
          </w:p>
          <w:p w14:paraId="2A16DC08" w14:textId="77777777"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si dispone:</w:t>
            </w:r>
          </w:p>
          <w:p w14:paraId="4A03F167" w14:textId="77777777" w:rsidR="0056041A" w:rsidRPr="001330A3" w:rsidRDefault="0056041A">
            <w:pPr>
              <w:pStyle w:val="Standard"/>
              <w:spacing w:after="0"/>
              <w:ind w:left="284"/>
              <w:jc w:val="both"/>
              <w:rPr>
                <w:rFonts w:ascii="Garamond" w:hAnsi="Garamond"/>
                <w:sz w:val="20"/>
                <w:szCs w:val="20"/>
              </w:rPr>
            </w:pPr>
          </w:p>
          <w:p w14:paraId="1450D5BC"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 xml:space="preserve">Se la documentazione pertinente è disponibile elettronicamente </w:t>
            </w:r>
            <w:r w:rsidRPr="001330A3">
              <w:rPr>
                <w:rFonts w:ascii="Garamond" w:hAnsi="Garamond"/>
                <w:sz w:val="20"/>
                <w:szCs w:val="20"/>
              </w:rPr>
              <w:lastRenderedPageBreak/>
              <w:t>indicare:</w:t>
            </w:r>
          </w:p>
          <w:p w14:paraId="7C24548D" w14:textId="77777777" w:rsidR="0056041A" w:rsidRPr="001330A3" w:rsidRDefault="0056041A">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C9B76" w14:textId="77777777" w:rsidR="0056041A" w:rsidRPr="001330A3" w:rsidRDefault="0056041A">
            <w:pPr>
              <w:pStyle w:val="Standard"/>
              <w:spacing w:after="0"/>
              <w:rPr>
                <w:rFonts w:ascii="Garamond" w:hAnsi="Garamond"/>
                <w:sz w:val="20"/>
                <w:szCs w:val="20"/>
              </w:rPr>
            </w:pPr>
          </w:p>
          <w:p w14:paraId="7C74C99E" w14:textId="77777777" w:rsidR="0056041A" w:rsidRPr="001330A3" w:rsidRDefault="0056041A">
            <w:pPr>
              <w:pStyle w:val="Standard"/>
              <w:spacing w:after="0"/>
              <w:rPr>
                <w:rFonts w:ascii="Garamond" w:hAnsi="Garamond"/>
                <w:sz w:val="20"/>
                <w:szCs w:val="20"/>
              </w:rPr>
            </w:pPr>
          </w:p>
          <w:p w14:paraId="2767A4B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4E27C7B1" w14:textId="77777777" w:rsidR="0056041A" w:rsidRPr="001330A3" w:rsidRDefault="0056041A">
            <w:pPr>
              <w:pStyle w:val="Standard"/>
              <w:spacing w:after="0"/>
              <w:rPr>
                <w:rFonts w:ascii="Garamond" w:hAnsi="Garamond"/>
                <w:sz w:val="20"/>
                <w:szCs w:val="20"/>
              </w:rPr>
            </w:pPr>
          </w:p>
          <w:p w14:paraId="6724B3C1" w14:textId="77777777" w:rsidR="0056041A" w:rsidRPr="001330A3" w:rsidRDefault="0056041A">
            <w:pPr>
              <w:pStyle w:val="Standard"/>
              <w:spacing w:after="0"/>
              <w:rPr>
                <w:rFonts w:ascii="Garamond" w:hAnsi="Garamond"/>
                <w:sz w:val="20"/>
                <w:szCs w:val="20"/>
              </w:rPr>
            </w:pPr>
          </w:p>
          <w:p w14:paraId="0610E6E2" w14:textId="77777777" w:rsidR="0056041A" w:rsidRPr="001330A3" w:rsidRDefault="0056041A">
            <w:pPr>
              <w:pStyle w:val="Standard"/>
              <w:spacing w:after="0"/>
              <w:rPr>
                <w:rFonts w:ascii="Garamond" w:hAnsi="Garamond"/>
                <w:sz w:val="20"/>
                <w:szCs w:val="20"/>
              </w:rPr>
            </w:pPr>
          </w:p>
          <w:p w14:paraId="51761191" w14:textId="77777777" w:rsidR="0056041A" w:rsidRPr="001330A3" w:rsidRDefault="0056041A">
            <w:pPr>
              <w:pStyle w:val="Standard"/>
              <w:spacing w:after="0"/>
              <w:rPr>
                <w:rFonts w:ascii="Garamond" w:hAnsi="Garamond"/>
                <w:sz w:val="20"/>
                <w:szCs w:val="20"/>
              </w:rPr>
            </w:pPr>
          </w:p>
          <w:p w14:paraId="398CBA9F" w14:textId="77777777" w:rsidR="0056041A" w:rsidRPr="001330A3" w:rsidRDefault="0056041A">
            <w:pPr>
              <w:pStyle w:val="Standard"/>
              <w:spacing w:after="0"/>
              <w:rPr>
                <w:rFonts w:ascii="Garamond" w:hAnsi="Garamond"/>
                <w:sz w:val="20"/>
                <w:szCs w:val="20"/>
              </w:rPr>
            </w:pPr>
          </w:p>
          <w:p w14:paraId="66E04285" w14:textId="77777777" w:rsidR="0056041A" w:rsidRPr="001330A3" w:rsidRDefault="0056041A">
            <w:pPr>
              <w:pStyle w:val="Standard"/>
              <w:spacing w:after="0"/>
              <w:rPr>
                <w:rFonts w:ascii="Garamond" w:hAnsi="Garamond"/>
                <w:sz w:val="20"/>
                <w:szCs w:val="20"/>
              </w:rPr>
            </w:pPr>
          </w:p>
          <w:p w14:paraId="4464E39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D7B5085" w14:textId="77777777" w:rsidR="0056041A" w:rsidRPr="001330A3" w:rsidRDefault="0056041A">
            <w:pPr>
              <w:pStyle w:val="Standard"/>
              <w:spacing w:after="0"/>
              <w:rPr>
                <w:rFonts w:ascii="Garamond" w:hAnsi="Garamond"/>
                <w:sz w:val="20"/>
                <w:szCs w:val="20"/>
              </w:rPr>
            </w:pPr>
          </w:p>
          <w:p w14:paraId="2ECD018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9C000E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tc>
      </w:tr>
      <w:tr w:rsidR="0056041A" w:rsidRPr="001330A3" w14:paraId="1A29A31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80E33"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lastRenderedPageBreak/>
              <w:t>13) Per quanto riguarda gli eventuali altri requisiti tecnici e professionali specificati nell'avviso o bando pertinente o nei documenti di gara, l'operatore economico dichiara che:</w:t>
            </w:r>
          </w:p>
          <w:p w14:paraId="67A5933E" w14:textId="77777777" w:rsidR="0056041A" w:rsidRDefault="0056041A">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14:paraId="560E8DC2" w14:textId="77777777" w:rsidR="0056041A" w:rsidRDefault="0056041A">
            <w:pPr>
              <w:pStyle w:val="Paragrafoelenco"/>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613C53" w14:textId="77777777" w:rsidR="0056041A" w:rsidRDefault="0056041A">
            <w:pPr>
              <w:pStyle w:val="Standard"/>
              <w:spacing w:after="0"/>
              <w:jc w:val="both"/>
              <w:rPr>
                <w:rFonts w:ascii="Garamond" w:hAnsi="Garamond"/>
                <w:sz w:val="20"/>
                <w:szCs w:val="20"/>
              </w:rPr>
            </w:pPr>
          </w:p>
          <w:p w14:paraId="3853DE65" w14:textId="77777777" w:rsidR="0056041A" w:rsidRDefault="0056041A">
            <w:pPr>
              <w:pStyle w:val="Standard"/>
              <w:spacing w:after="0"/>
              <w:jc w:val="both"/>
              <w:rPr>
                <w:rFonts w:ascii="Garamond" w:hAnsi="Garamond"/>
                <w:sz w:val="20"/>
                <w:szCs w:val="20"/>
              </w:rPr>
            </w:pPr>
            <w:r>
              <w:rPr>
                <w:rFonts w:ascii="Garamond" w:hAnsi="Garamond"/>
                <w:sz w:val="20"/>
                <w:szCs w:val="20"/>
              </w:rPr>
              <w:t>[………]</w:t>
            </w:r>
          </w:p>
          <w:p w14:paraId="0487A2E9" w14:textId="77777777" w:rsidR="0056041A" w:rsidRDefault="0056041A">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14:paraId="62816C6E" w14:textId="77777777" w:rsidR="0056041A" w:rsidRDefault="0056041A">
            <w:pPr>
              <w:pStyle w:val="Standard"/>
              <w:spacing w:after="0"/>
              <w:jc w:val="both"/>
              <w:rPr>
                <w:rFonts w:ascii="Garamond" w:hAnsi="Garamond"/>
                <w:sz w:val="20"/>
                <w:szCs w:val="20"/>
              </w:rPr>
            </w:pPr>
            <w:r>
              <w:rPr>
                <w:rFonts w:ascii="Garamond" w:hAnsi="Garamond"/>
                <w:sz w:val="20"/>
                <w:szCs w:val="20"/>
              </w:rPr>
              <w:t>[………][………][………]</w:t>
            </w:r>
          </w:p>
        </w:tc>
      </w:tr>
    </w:tbl>
    <w:p w14:paraId="4A633945" w14:textId="77777777" w:rsidR="0056041A" w:rsidRDefault="0056041A">
      <w:pPr>
        <w:pStyle w:val="Standard"/>
        <w:jc w:val="center"/>
        <w:rPr>
          <w:rFonts w:ascii="Garamond" w:hAnsi="Garamond"/>
          <w:sz w:val="20"/>
          <w:szCs w:val="20"/>
        </w:rPr>
      </w:pPr>
    </w:p>
    <w:p w14:paraId="5B98EC93" w14:textId="6784BBE0" w:rsidR="0056041A" w:rsidRPr="003C1750" w:rsidRDefault="0056041A">
      <w:pPr>
        <w:pStyle w:val="Standard"/>
        <w:jc w:val="center"/>
        <w:rPr>
          <w:rFonts w:ascii="Garamond" w:hAnsi="Garamond"/>
          <w:b/>
          <w:sz w:val="20"/>
          <w:szCs w:val="20"/>
        </w:rPr>
      </w:pPr>
      <w:r w:rsidRPr="003C1750">
        <w:rPr>
          <w:rFonts w:ascii="Garamond" w:hAnsi="Garamond"/>
          <w:b/>
          <w:sz w:val="20"/>
          <w:szCs w:val="20"/>
        </w:rPr>
        <w:t>D: SISTEMI DI GARANZIA DELLA QUALITÁ E NORME DI GESTIONE AMBIENTALE (Articolo 87 del Codice)</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rsidRPr="001330A3" w14:paraId="0930284E"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4B89B7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56041A" w:rsidRPr="001330A3" w14:paraId="49FC6F7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6DB2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338F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1594BDF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CC9A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14:paraId="40E0BF98"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922FF6A" w14:textId="77777777" w:rsidR="0056041A" w:rsidRPr="001330A3" w:rsidRDefault="0056041A">
            <w:pPr>
              <w:pStyle w:val="Standard"/>
              <w:spacing w:after="0"/>
              <w:ind w:left="180"/>
              <w:jc w:val="both"/>
              <w:rPr>
                <w:rFonts w:ascii="Garamond" w:hAnsi="Garamond"/>
                <w:sz w:val="20"/>
                <w:szCs w:val="20"/>
              </w:rPr>
            </w:pPr>
          </w:p>
          <w:p w14:paraId="1EAD4D24" w14:textId="77777777" w:rsidR="0056041A" w:rsidRPr="001330A3" w:rsidRDefault="0056041A">
            <w:pPr>
              <w:pStyle w:val="Standard"/>
              <w:spacing w:after="0"/>
              <w:ind w:left="180"/>
              <w:jc w:val="both"/>
              <w:rPr>
                <w:rFonts w:ascii="Garamond" w:hAnsi="Garamond"/>
                <w:sz w:val="20"/>
                <w:szCs w:val="20"/>
              </w:rPr>
            </w:pPr>
            <w:r w:rsidRPr="001330A3">
              <w:rPr>
                <w:rFonts w:ascii="Garamond" w:hAnsi="Garamond"/>
                <w:sz w:val="20"/>
                <w:szCs w:val="20"/>
              </w:rPr>
              <w:t>Se la documentazione pertinente è disponibile elettronicamente indicare:</w:t>
            </w:r>
          </w:p>
          <w:p w14:paraId="79752A6D"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E99B5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02F87F38" w14:textId="77777777" w:rsidR="0056041A" w:rsidRPr="001330A3" w:rsidRDefault="0056041A">
            <w:pPr>
              <w:pStyle w:val="Standard"/>
              <w:spacing w:after="0"/>
              <w:jc w:val="center"/>
              <w:rPr>
                <w:rFonts w:ascii="Garamond" w:hAnsi="Garamond"/>
                <w:sz w:val="20"/>
                <w:szCs w:val="20"/>
              </w:rPr>
            </w:pPr>
          </w:p>
          <w:p w14:paraId="12354670" w14:textId="77777777" w:rsidR="0056041A" w:rsidRPr="001330A3" w:rsidRDefault="0056041A">
            <w:pPr>
              <w:pStyle w:val="Standard"/>
              <w:spacing w:after="0"/>
              <w:jc w:val="center"/>
              <w:rPr>
                <w:rFonts w:ascii="Garamond" w:hAnsi="Garamond"/>
                <w:sz w:val="20"/>
                <w:szCs w:val="20"/>
              </w:rPr>
            </w:pPr>
          </w:p>
          <w:p w14:paraId="20DBE7EC" w14:textId="77777777" w:rsidR="0056041A" w:rsidRPr="001330A3" w:rsidRDefault="0056041A">
            <w:pPr>
              <w:pStyle w:val="Standard"/>
              <w:spacing w:after="0"/>
              <w:rPr>
                <w:rFonts w:ascii="Garamond" w:hAnsi="Garamond"/>
                <w:sz w:val="20"/>
                <w:szCs w:val="20"/>
              </w:rPr>
            </w:pPr>
          </w:p>
          <w:p w14:paraId="2F5CF9D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CE8796E" w14:textId="77777777" w:rsidR="0056041A" w:rsidRPr="001330A3" w:rsidRDefault="0056041A">
            <w:pPr>
              <w:pStyle w:val="Standard"/>
              <w:spacing w:after="0"/>
              <w:jc w:val="both"/>
              <w:rPr>
                <w:rFonts w:ascii="Garamond" w:hAnsi="Garamond"/>
                <w:sz w:val="20"/>
                <w:szCs w:val="20"/>
              </w:rPr>
            </w:pPr>
          </w:p>
          <w:p w14:paraId="1D8734C6" w14:textId="77777777" w:rsidR="0056041A" w:rsidRPr="001330A3" w:rsidRDefault="0056041A">
            <w:pPr>
              <w:pStyle w:val="Standard"/>
              <w:spacing w:after="0"/>
              <w:jc w:val="both"/>
              <w:rPr>
                <w:rFonts w:ascii="Garamond" w:hAnsi="Garamond"/>
                <w:sz w:val="20"/>
                <w:szCs w:val="20"/>
              </w:rPr>
            </w:pPr>
          </w:p>
          <w:p w14:paraId="6700522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125D04F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39D75DD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9849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rispetta determinati sistemi o norme di gestione ambientale</w:t>
            </w:r>
          </w:p>
          <w:p w14:paraId="4D6FEA4C" w14:textId="77777777" w:rsidR="0056041A" w:rsidRPr="001330A3" w:rsidRDefault="0056041A">
            <w:pPr>
              <w:pStyle w:val="Standard"/>
              <w:spacing w:after="0"/>
              <w:ind w:left="142"/>
              <w:jc w:val="both"/>
              <w:rPr>
                <w:rFonts w:ascii="Garamond" w:hAnsi="Garamond"/>
                <w:sz w:val="20"/>
                <w:szCs w:val="20"/>
              </w:rPr>
            </w:pPr>
          </w:p>
          <w:p w14:paraId="597C38D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D9DFBD5" w14:textId="77777777" w:rsidR="0056041A" w:rsidRPr="001330A3" w:rsidRDefault="0056041A">
            <w:pPr>
              <w:pStyle w:val="Standard"/>
              <w:spacing w:after="0"/>
              <w:ind w:left="-76"/>
              <w:jc w:val="both"/>
              <w:rPr>
                <w:rFonts w:ascii="Garamond" w:hAnsi="Garamond"/>
                <w:sz w:val="20"/>
                <w:szCs w:val="20"/>
              </w:rPr>
            </w:pPr>
          </w:p>
          <w:p w14:paraId="00D2DECB"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14:paraId="34B9BF01"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E1581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63FE3234" w14:textId="77777777" w:rsidR="0056041A" w:rsidRPr="001330A3" w:rsidRDefault="0056041A">
            <w:pPr>
              <w:pStyle w:val="Standard"/>
              <w:spacing w:after="0"/>
              <w:jc w:val="center"/>
              <w:rPr>
                <w:rFonts w:ascii="Garamond" w:hAnsi="Garamond"/>
                <w:sz w:val="20"/>
                <w:szCs w:val="20"/>
              </w:rPr>
            </w:pPr>
          </w:p>
          <w:p w14:paraId="29D8D8FF" w14:textId="77777777" w:rsidR="0056041A" w:rsidRPr="001330A3" w:rsidRDefault="0056041A">
            <w:pPr>
              <w:pStyle w:val="Standard"/>
              <w:spacing w:after="0"/>
              <w:jc w:val="center"/>
              <w:rPr>
                <w:rFonts w:ascii="Garamond" w:hAnsi="Garamond"/>
                <w:sz w:val="20"/>
                <w:szCs w:val="20"/>
              </w:rPr>
            </w:pPr>
          </w:p>
          <w:p w14:paraId="7F097BE2" w14:textId="77777777" w:rsidR="0056041A" w:rsidRPr="001330A3" w:rsidRDefault="0056041A">
            <w:pPr>
              <w:pStyle w:val="Standard"/>
              <w:spacing w:after="0"/>
              <w:jc w:val="center"/>
              <w:rPr>
                <w:rFonts w:ascii="Garamond" w:hAnsi="Garamond"/>
                <w:sz w:val="20"/>
                <w:szCs w:val="20"/>
              </w:rPr>
            </w:pPr>
          </w:p>
          <w:p w14:paraId="29E297B8" w14:textId="77777777" w:rsidR="0056041A" w:rsidRPr="001330A3" w:rsidRDefault="0056041A">
            <w:pPr>
              <w:pStyle w:val="Standard"/>
              <w:spacing w:after="0"/>
              <w:jc w:val="center"/>
              <w:rPr>
                <w:rFonts w:ascii="Garamond" w:hAnsi="Garamond"/>
                <w:sz w:val="20"/>
                <w:szCs w:val="20"/>
              </w:rPr>
            </w:pPr>
          </w:p>
          <w:p w14:paraId="74E3492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4E7B53A9"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6C454E3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1636E4E2" w14:textId="77777777" w:rsidR="0056041A" w:rsidRDefault="0056041A">
      <w:pPr>
        <w:pStyle w:val="Standard"/>
        <w:rPr>
          <w:rFonts w:ascii="Garamond" w:hAnsi="Garamond"/>
          <w:sz w:val="20"/>
          <w:szCs w:val="20"/>
        </w:rPr>
      </w:pPr>
    </w:p>
    <w:p w14:paraId="52F7704B" w14:textId="77777777" w:rsidR="0056041A" w:rsidRPr="003C1750" w:rsidRDefault="0056041A">
      <w:pPr>
        <w:pStyle w:val="Standard"/>
        <w:jc w:val="center"/>
        <w:rPr>
          <w:rFonts w:ascii="Garamond" w:hAnsi="Garamond"/>
          <w:b/>
          <w:sz w:val="20"/>
          <w:szCs w:val="20"/>
        </w:rPr>
      </w:pPr>
      <w:r w:rsidRPr="003C1750">
        <w:rPr>
          <w:rFonts w:ascii="Garamond" w:hAnsi="Garamond"/>
          <w:b/>
          <w:sz w:val="20"/>
          <w:szCs w:val="20"/>
        </w:rPr>
        <w:t xml:space="preserve">Parte V: Riduzione del numero dei candidati qualificati </w:t>
      </w:r>
      <w:proofErr w:type="gramStart"/>
      <w:r w:rsidRPr="003C1750">
        <w:rPr>
          <w:rFonts w:ascii="Garamond" w:hAnsi="Garamond"/>
          <w:b/>
          <w:sz w:val="20"/>
          <w:szCs w:val="20"/>
        </w:rPr>
        <w:t>( Articolo</w:t>
      </w:r>
      <w:proofErr w:type="gramEnd"/>
      <w:r w:rsidRPr="003C1750">
        <w:rPr>
          <w:rFonts w:ascii="Garamond" w:hAnsi="Garamond"/>
          <w:b/>
          <w:sz w:val="20"/>
          <w:szCs w:val="20"/>
        </w:rPr>
        <w:t xml:space="preserve"> 91 del Codice )</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3CFAA47D"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99BBDF1" w14:textId="69F9CBAC" w:rsidR="0056041A" w:rsidRPr="001330A3" w:rsidRDefault="0056041A">
            <w:pPr>
              <w:pStyle w:val="Standard"/>
              <w:jc w:val="both"/>
              <w:rPr>
                <w:rFonts w:ascii="Garamond" w:hAnsi="Garamond"/>
                <w:sz w:val="20"/>
                <w:szCs w:val="20"/>
              </w:rPr>
            </w:pPr>
            <w:r w:rsidRPr="001330A3">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14:paraId="66D2B871" w14:textId="77777777" w:rsidR="0056041A" w:rsidRPr="001330A3" w:rsidRDefault="0056041A">
            <w:pPr>
              <w:pStyle w:val="Standard"/>
              <w:jc w:val="both"/>
              <w:rPr>
                <w:rFonts w:ascii="Garamond" w:hAnsi="Garamond"/>
                <w:sz w:val="20"/>
                <w:szCs w:val="20"/>
              </w:rPr>
            </w:pPr>
            <w:r w:rsidRPr="001330A3">
              <w:rPr>
                <w:rFonts w:ascii="Garamond" w:hAnsi="Garamond"/>
                <w:sz w:val="20"/>
                <w:szCs w:val="20"/>
              </w:rPr>
              <w:t>Solo per le procedure ristrette, le procedure competitive con negoziazione, le procedure di dialogo competitive e i partenariati per l’innovazione:</w:t>
            </w:r>
          </w:p>
        </w:tc>
      </w:tr>
    </w:tbl>
    <w:p w14:paraId="7685164A" w14:textId="77777777" w:rsidR="0056041A" w:rsidRPr="001330A3" w:rsidRDefault="0056041A">
      <w:pPr>
        <w:pStyle w:val="Standard"/>
        <w:rPr>
          <w:rFonts w:ascii="Garamond" w:hAnsi="Garamond"/>
          <w:sz w:val="20"/>
          <w:szCs w:val="20"/>
        </w:rPr>
      </w:pPr>
      <w:r w:rsidRPr="001330A3">
        <w:rPr>
          <w:rFonts w:ascii="Garamond" w:hAnsi="Garamond"/>
          <w:sz w:val="20"/>
          <w:szCs w:val="20"/>
        </w:rPr>
        <w:t>L’operatore economico dichiara:</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6C58A66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50EA4" w14:textId="77777777" w:rsidR="0056041A" w:rsidRPr="001330A3" w:rsidRDefault="0056041A">
            <w:pPr>
              <w:pStyle w:val="Standard"/>
              <w:rPr>
                <w:rFonts w:ascii="Garamond" w:hAnsi="Garamond"/>
                <w:sz w:val="20"/>
                <w:szCs w:val="20"/>
              </w:rPr>
            </w:pPr>
            <w:r w:rsidRPr="001330A3">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F89DD" w14:textId="77777777" w:rsidR="0056041A" w:rsidRPr="001330A3" w:rsidRDefault="0056041A">
            <w:pPr>
              <w:pStyle w:val="Standard"/>
              <w:rPr>
                <w:rFonts w:ascii="Garamond" w:hAnsi="Garamond"/>
                <w:sz w:val="20"/>
                <w:szCs w:val="20"/>
              </w:rPr>
            </w:pPr>
            <w:r w:rsidRPr="001330A3">
              <w:rPr>
                <w:rFonts w:ascii="Garamond" w:hAnsi="Garamond"/>
                <w:sz w:val="20"/>
                <w:szCs w:val="20"/>
              </w:rPr>
              <w:t>Risposta:</w:t>
            </w:r>
          </w:p>
        </w:tc>
      </w:tr>
      <w:tr w:rsidR="0056041A" w:rsidRPr="001330A3" w14:paraId="60D8013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F54D7C" w14:textId="4A819212"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di soddisfare i criteri o le regole, obiettivi e non discriminatori da applicare per limitare il numero dei candidat</w:t>
            </w:r>
            <w:r w:rsidR="00B22D83">
              <w:rPr>
                <w:rFonts w:ascii="Garamond" w:hAnsi="Garamond"/>
                <w:sz w:val="20"/>
                <w:szCs w:val="20"/>
              </w:rPr>
              <w:t>i</w:t>
            </w:r>
            <w:r w:rsidRPr="001330A3">
              <w:rPr>
                <w:rFonts w:ascii="Garamond" w:hAnsi="Garamond"/>
                <w:sz w:val="20"/>
                <w:szCs w:val="20"/>
              </w:rPr>
              <w:t>, come di seguito indicato:</w:t>
            </w:r>
          </w:p>
          <w:p w14:paraId="20AA563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Se sono richiesti determinati certificati o altre forme di prove documentali, indicare per ciascun documento se l’operatore economico dispone dei documenti richiesti:</w:t>
            </w:r>
          </w:p>
          <w:p w14:paraId="41B9DFA8" w14:textId="67CDA630"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alcuni di tali certificati o altre forme di prove sono disponibili elettronicamente</w:t>
            </w:r>
            <w:r w:rsidRPr="001330A3">
              <w:rPr>
                <w:rFonts w:ascii="Garamond" w:hAnsi="Garamond"/>
              </w:rPr>
              <w:footnoteReference w:id="9"/>
            </w:r>
            <w:r w:rsidRPr="001330A3">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616E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p w14:paraId="5469AB2E" w14:textId="77777777" w:rsidR="0056041A" w:rsidRPr="001330A3" w:rsidRDefault="0056041A">
            <w:pPr>
              <w:pStyle w:val="Standard"/>
              <w:spacing w:after="0"/>
              <w:rPr>
                <w:rFonts w:ascii="Garamond" w:hAnsi="Garamond"/>
                <w:sz w:val="20"/>
                <w:szCs w:val="20"/>
              </w:rPr>
            </w:pPr>
          </w:p>
          <w:p w14:paraId="74D8E8F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 </w:t>
            </w:r>
          </w:p>
          <w:p w14:paraId="406D283D" w14:textId="77777777" w:rsidR="0056041A" w:rsidRPr="001330A3" w:rsidRDefault="0056041A">
            <w:pPr>
              <w:pStyle w:val="Standard"/>
              <w:spacing w:after="0"/>
              <w:rPr>
                <w:rFonts w:ascii="Garamond" w:hAnsi="Garamond"/>
                <w:sz w:val="20"/>
                <w:szCs w:val="20"/>
              </w:rPr>
            </w:pPr>
          </w:p>
          <w:p w14:paraId="36AD791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r w:rsidRPr="001330A3">
              <w:rPr>
                <w:rFonts w:ascii="Garamond" w:hAnsi="Garamond"/>
              </w:rPr>
              <w:footnoteReference w:id="10"/>
            </w:r>
          </w:p>
          <w:p w14:paraId="380C15EB" w14:textId="77777777" w:rsidR="0056041A" w:rsidRPr="001330A3" w:rsidRDefault="0056041A">
            <w:pPr>
              <w:pStyle w:val="Standard"/>
              <w:spacing w:after="0"/>
              <w:jc w:val="both"/>
              <w:rPr>
                <w:rFonts w:ascii="Garamond" w:hAnsi="Garamond"/>
                <w:sz w:val="20"/>
                <w:szCs w:val="20"/>
              </w:rPr>
            </w:pPr>
          </w:p>
          <w:p w14:paraId="42B19DAE"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2FAF6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11"/>
            </w:r>
            <w:r w:rsidRPr="001330A3">
              <w:rPr>
                <w:rFonts w:ascii="Garamond" w:hAnsi="Garamond"/>
                <w:sz w:val="20"/>
                <w:szCs w:val="20"/>
              </w:rPr>
              <w:t>)</w:t>
            </w:r>
          </w:p>
        </w:tc>
      </w:tr>
    </w:tbl>
    <w:p w14:paraId="59B40F18" w14:textId="77777777" w:rsidR="0056041A" w:rsidRDefault="0056041A">
      <w:pPr>
        <w:pStyle w:val="Standard"/>
        <w:spacing w:after="0" w:line="240" w:lineRule="auto"/>
        <w:jc w:val="both"/>
        <w:rPr>
          <w:rFonts w:ascii="Garamond" w:hAnsi="Garamond" w:cs="Arial"/>
          <w:i/>
          <w:sz w:val="20"/>
          <w:szCs w:val="20"/>
        </w:rPr>
      </w:pPr>
    </w:p>
    <w:p w14:paraId="6BB403AD" w14:textId="77777777"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VI: Dichiarazioni Finali</w:t>
      </w:r>
    </w:p>
    <w:p w14:paraId="73FDFCA1" w14:textId="77777777" w:rsidR="0056041A" w:rsidRDefault="0056041A">
      <w:pPr>
        <w:pStyle w:val="Standard"/>
        <w:spacing w:after="0" w:line="240" w:lineRule="auto"/>
        <w:jc w:val="both"/>
        <w:rPr>
          <w:rFonts w:ascii="Garamond" w:hAnsi="Garamond" w:cs="Arial"/>
          <w:i/>
          <w:sz w:val="20"/>
          <w:szCs w:val="20"/>
        </w:rPr>
      </w:pPr>
    </w:p>
    <w:p w14:paraId="71D1A532" w14:textId="29548E1D" w:rsidR="0056041A" w:rsidRDefault="0056041A">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w:t>
      </w:r>
      <w:r w:rsidR="00B22D83">
        <w:rPr>
          <w:rFonts w:ascii="Garamond" w:hAnsi="Garamond"/>
          <w:sz w:val="20"/>
          <w:szCs w:val="20"/>
        </w:rPr>
        <w:t>.</w:t>
      </w:r>
      <w:r>
        <w:rPr>
          <w:rFonts w:ascii="Garamond" w:hAnsi="Garamond"/>
          <w:sz w:val="20"/>
          <w:szCs w:val="20"/>
        </w:rPr>
        <w:t xml:space="preserve"> 76 del D.P.R. 28/12/2000 n.</w:t>
      </w:r>
      <w:r w:rsidR="00B22D83">
        <w:rPr>
          <w:rFonts w:ascii="Garamond" w:hAnsi="Garamond"/>
          <w:sz w:val="20"/>
          <w:szCs w:val="20"/>
        </w:rPr>
        <w:t xml:space="preserve"> </w:t>
      </w:r>
      <w:r>
        <w:rPr>
          <w:rFonts w:ascii="Garamond" w:hAnsi="Garamond"/>
          <w:sz w:val="20"/>
          <w:szCs w:val="20"/>
        </w:rPr>
        <w:t>445</w:t>
      </w:r>
      <w:r w:rsidR="00DE059E">
        <w:rPr>
          <w:rFonts w:ascii="Garamond" w:hAnsi="Garamond"/>
          <w:sz w:val="20"/>
          <w:szCs w:val="20"/>
        </w:rPr>
        <w:t>.</w:t>
      </w:r>
    </w:p>
    <w:p w14:paraId="12BB60FC" w14:textId="77777777" w:rsidR="0056041A" w:rsidRDefault="0056041A">
      <w:pPr>
        <w:pStyle w:val="Standard"/>
        <w:spacing w:after="0" w:line="240" w:lineRule="auto"/>
        <w:jc w:val="both"/>
        <w:rPr>
          <w:rFonts w:ascii="Garamond" w:hAnsi="Garamond"/>
          <w:sz w:val="20"/>
          <w:szCs w:val="20"/>
        </w:rPr>
      </w:pPr>
    </w:p>
    <w:p w14:paraId="398453BA"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14:paraId="248CD88B" w14:textId="77777777" w:rsidR="0056041A" w:rsidRDefault="0056041A">
      <w:pPr>
        <w:pStyle w:val="Standard"/>
        <w:spacing w:after="0" w:line="240" w:lineRule="auto"/>
        <w:jc w:val="both"/>
        <w:rPr>
          <w:rFonts w:ascii="Garamond" w:hAnsi="Garamond"/>
          <w:sz w:val="20"/>
          <w:szCs w:val="20"/>
        </w:rPr>
      </w:pPr>
    </w:p>
    <w:p w14:paraId="4A5C1B65" w14:textId="77777777" w:rsidR="0056041A" w:rsidRDefault="0056041A">
      <w:pPr>
        <w:pStyle w:val="Paragrafoelenco"/>
        <w:numPr>
          <w:ilvl w:val="0"/>
          <w:numId w:val="22"/>
        </w:numPr>
        <w:spacing w:after="0" w:line="240" w:lineRule="auto"/>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14:paraId="4A93D5CC" w14:textId="77777777" w:rsidR="0056041A" w:rsidRDefault="0056041A">
      <w:pPr>
        <w:pStyle w:val="Paragrafoelenco"/>
        <w:numPr>
          <w:ilvl w:val="0"/>
          <w:numId w:val="4"/>
        </w:numPr>
        <w:spacing w:after="0" w:line="240" w:lineRule="auto"/>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14:paraId="247DC05D" w14:textId="77777777" w:rsidR="0056041A" w:rsidRDefault="0056041A">
      <w:pPr>
        <w:pStyle w:val="Paragrafoelenco"/>
        <w:spacing w:after="0" w:line="240" w:lineRule="auto"/>
        <w:jc w:val="both"/>
        <w:rPr>
          <w:rFonts w:ascii="Garamond" w:hAnsi="Garamond"/>
          <w:sz w:val="20"/>
          <w:szCs w:val="20"/>
        </w:rPr>
      </w:pPr>
    </w:p>
    <w:p w14:paraId="07496DAE" w14:textId="16B39918" w:rsidR="0056041A" w:rsidRDefault="0056041A">
      <w:pPr>
        <w:pStyle w:val="Standard"/>
        <w:spacing w:after="0" w:line="240" w:lineRule="auto"/>
        <w:jc w:val="both"/>
        <w:rPr>
          <w:sz w:val="20"/>
          <w:szCs w:val="20"/>
        </w:rPr>
      </w:pPr>
      <w:r>
        <w:rPr>
          <w:rFonts w:ascii="Garamond" w:hAnsi="Garamond"/>
          <w:sz w:val="20"/>
          <w:szCs w:val="20"/>
        </w:rPr>
        <w:t xml:space="preserve">Il sottoscritto/I sottoscritti autorizza/autorizzano formalmente l’Azienda </w:t>
      </w:r>
      <w:r w:rsidR="001B2AA7">
        <w:rPr>
          <w:rFonts w:ascii="Garamond" w:hAnsi="Garamond"/>
          <w:sz w:val="20"/>
          <w:szCs w:val="20"/>
        </w:rPr>
        <w:t>Ospedaliera</w:t>
      </w:r>
      <w:r>
        <w:rPr>
          <w:rFonts w:ascii="Garamond" w:hAnsi="Garamond"/>
          <w:sz w:val="20"/>
          <w:szCs w:val="20"/>
        </w:rPr>
        <w:t xml:space="preserve"> di Ferrara ad accedere ai documenti complementari alle informazioni, di cui al presente documento di gara unico europeo, ai fini della procedura </w:t>
      </w:r>
      <w:r w:rsidR="00300063">
        <w:rPr>
          <w:rFonts w:ascii="Garamond" w:hAnsi="Garamond"/>
          <w:sz w:val="20"/>
          <w:szCs w:val="20"/>
        </w:rPr>
        <w:t>aperta</w:t>
      </w:r>
      <w:r>
        <w:rPr>
          <w:rFonts w:ascii="Garamond" w:hAnsi="Garamond"/>
          <w:sz w:val="20"/>
          <w:szCs w:val="20"/>
        </w:rPr>
        <w:t xml:space="preserve"> </w:t>
      </w:r>
      <w:r w:rsidR="007A05F5">
        <w:rPr>
          <w:rFonts w:ascii="Garamond" w:hAnsi="Garamond"/>
          <w:sz w:val="20"/>
          <w:szCs w:val="20"/>
        </w:rPr>
        <w:t>sopra descritta</w:t>
      </w:r>
      <w:r>
        <w:rPr>
          <w:rFonts w:ascii="Garamond" w:hAnsi="Garamond"/>
          <w:sz w:val="20"/>
          <w:szCs w:val="20"/>
        </w:rPr>
        <w:t>.</w:t>
      </w:r>
    </w:p>
    <w:p w14:paraId="2701610A" w14:textId="77777777" w:rsidR="0056041A" w:rsidRDefault="0056041A">
      <w:pPr>
        <w:pStyle w:val="Standard"/>
        <w:spacing w:after="0" w:line="240" w:lineRule="auto"/>
        <w:rPr>
          <w:rFonts w:ascii="Arial" w:hAnsi="Arial" w:cs="Arial"/>
          <w:color w:val="353535"/>
          <w:sz w:val="20"/>
          <w:szCs w:val="20"/>
        </w:rPr>
      </w:pPr>
    </w:p>
    <w:p w14:paraId="7AF47247" w14:textId="4F43F820" w:rsidR="0056041A" w:rsidRDefault="00BC50E2">
      <w:pPr>
        <w:pStyle w:val="Standard"/>
        <w:spacing w:after="0" w:line="240" w:lineRule="auto"/>
        <w:jc w:val="both"/>
        <w:rPr>
          <w:rFonts w:ascii="Garamond" w:hAnsi="Garamond"/>
          <w:sz w:val="20"/>
          <w:szCs w:val="20"/>
        </w:rPr>
      </w:pPr>
      <w:r>
        <w:rPr>
          <w:rFonts w:ascii="Garamond" w:hAnsi="Garamond"/>
          <w:sz w:val="20"/>
          <w:szCs w:val="20"/>
        </w:rPr>
        <w:t>D</w:t>
      </w:r>
      <w:r w:rsidR="0056041A">
        <w:rPr>
          <w:rFonts w:ascii="Garamond" w:hAnsi="Garamond"/>
          <w:sz w:val="20"/>
          <w:szCs w:val="20"/>
        </w:rPr>
        <w:t>at</w:t>
      </w:r>
      <w:r>
        <w:rPr>
          <w:rFonts w:ascii="Garamond" w:hAnsi="Garamond"/>
          <w:sz w:val="20"/>
          <w:szCs w:val="20"/>
        </w:rPr>
        <w:t>a</w:t>
      </w:r>
      <w:r w:rsidR="0056041A">
        <w:rPr>
          <w:rFonts w:ascii="Garamond" w:hAnsi="Garamond"/>
          <w:sz w:val="20"/>
          <w:szCs w:val="20"/>
        </w:rPr>
        <w:t>, luogo e se richiesto o necessario, firma/firme: [ ............................ ]</w:t>
      </w:r>
    </w:p>
    <w:sectPr w:rsidR="0056041A" w:rsidSect="00956746">
      <w:footerReference w:type="even" r:id="rId7"/>
      <w:footerReference w:type="default" r:id="rId8"/>
      <w:footnotePr>
        <w:numStart w:val="22"/>
      </w:footnotePr>
      <w:pgSz w:w="11906" w:h="16838"/>
      <w:pgMar w:top="993" w:right="1134" w:bottom="765" w:left="1134" w:header="720"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264C" w14:textId="77777777" w:rsidR="00B86D34" w:rsidRDefault="00B86D34">
      <w:r>
        <w:separator/>
      </w:r>
    </w:p>
  </w:endnote>
  <w:endnote w:type="continuationSeparator" w:id="0">
    <w:p w14:paraId="449C190D" w14:textId="77777777" w:rsidR="00B86D34" w:rsidRDefault="00B8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890E" w14:textId="77777777" w:rsidR="001330A3" w:rsidRDefault="003233B8">
    <w:pPr>
      <w:pStyle w:val="Pidipagina"/>
      <w:ind w:right="360" w:firstLine="360"/>
    </w:pPr>
    <w:r>
      <w:fldChar w:fldCharType="begin"/>
    </w:r>
    <w:r>
      <w:instrText xml:space="preserve"> PAGE </w:instrText>
    </w:r>
    <w:r>
      <w:fldChar w:fldCharType="separate"/>
    </w:r>
    <w:r w:rsidR="00B86541">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9E12" w14:textId="77777777" w:rsidR="001330A3" w:rsidRDefault="003233B8">
    <w:pPr>
      <w:pStyle w:val="Pidipagina"/>
    </w:pPr>
    <w:r>
      <w:fldChar w:fldCharType="begin"/>
    </w:r>
    <w:r>
      <w:instrText xml:space="preserve"> PAGE </w:instrText>
    </w:r>
    <w:r>
      <w:fldChar w:fldCharType="separate"/>
    </w:r>
    <w:r w:rsidR="00B86541">
      <w:rPr>
        <w:noProof/>
      </w:rPr>
      <w:t>15</w:t>
    </w:r>
    <w:r>
      <w:rPr>
        <w:noProof/>
      </w:rPr>
      <w:fldChar w:fldCharType="end"/>
    </w:r>
  </w:p>
  <w:p w14:paraId="3B99143F" w14:textId="77777777" w:rsidR="001330A3" w:rsidRDefault="001330A3">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F43C" w14:textId="77777777" w:rsidR="00B86D34" w:rsidRDefault="00B86D34">
      <w:r>
        <w:rPr>
          <w:color w:val="000000"/>
        </w:rPr>
        <w:separator/>
      </w:r>
    </w:p>
  </w:footnote>
  <w:footnote w:type="continuationSeparator" w:id="0">
    <w:p w14:paraId="13ADA875" w14:textId="77777777" w:rsidR="00B86D34" w:rsidRDefault="00B86D34">
      <w:r>
        <w:continuationSeparator/>
      </w:r>
    </w:p>
  </w:footnote>
  <w:footnote w:id="1">
    <w:p w14:paraId="22365B39" w14:textId="77777777" w:rsidR="001330A3" w:rsidRDefault="001330A3">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14:paraId="1A5659A0" w14:textId="77777777" w:rsidR="001330A3" w:rsidRDefault="001330A3">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14:paraId="7DB90046" w14:textId="77777777" w:rsidR="001330A3" w:rsidRDefault="001330A3">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14:paraId="3D4C83A0"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5">
    <w:p w14:paraId="3B627741"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6">
    <w:p w14:paraId="4B85C231"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7">
    <w:p w14:paraId="6577B9E0" w14:textId="77777777" w:rsidR="001330A3" w:rsidRDefault="001330A3">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8">
    <w:p w14:paraId="3D22ABAE" w14:textId="77777777" w:rsidR="001330A3" w:rsidRDefault="001330A3">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9">
    <w:p w14:paraId="6A6B3C54" w14:textId="77777777" w:rsidR="001330A3" w:rsidRDefault="001330A3">
      <w:pPr>
        <w:pStyle w:val="Testonotaapidipagina"/>
      </w:pPr>
      <w:r>
        <w:rPr>
          <w:rStyle w:val="Rimandonotaapidipagina"/>
        </w:rPr>
        <w:footnoteRef/>
      </w:r>
      <w:r>
        <w:rPr>
          <w:rFonts w:ascii="Garamond" w:hAnsi="Garamond"/>
          <w:sz w:val="17"/>
          <w:szCs w:val="17"/>
        </w:rPr>
        <w:t>Indicare chiaramente la voce cui si riferisce la risposta</w:t>
      </w:r>
    </w:p>
  </w:footnote>
  <w:footnote w:id="10">
    <w:p w14:paraId="2EF643D9"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11">
    <w:p w14:paraId="3895B3CC"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p w14:paraId="621F7C63" w14:textId="77777777" w:rsidR="001330A3" w:rsidRDefault="001330A3">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14:paraId="6CF3D5A7" w14:textId="77777777" w:rsidR="001330A3" w:rsidRDefault="001330A3">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14:paraId="615852E3" w14:textId="77777777" w:rsidR="001330A3" w:rsidRDefault="001330A3">
      <w:pPr>
        <w:pStyle w:val="Testonotaapidipagina"/>
      </w:pPr>
    </w:p>
    <w:p w14:paraId="1470CBF9" w14:textId="77777777" w:rsidR="001330A3" w:rsidRDefault="001330A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15:restartNumberingAfterBreak="0">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16cid:durableId="744688011">
    <w:abstractNumId w:val="9"/>
  </w:num>
  <w:num w:numId="2" w16cid:durableId="1123573278">
    <w:abstractNumId w:val="8"/>
  </w:num>
  <w:num w:numId="3" w16cid:durableId="513767447">
    <w:abstractNumId w:val="2"/>
  </w:num>
  <w:num w:numId="4" w16cid:durableId="1012142242">
    <w:abstractNumId w:val="11"/>
  </w:num>
  <w:num w:numId="5" w16cid:durableId="2013021951">
    <w:abstractNumId w:val="7"/>
  </w:num>
  <w:num w:numId="6" w16cid:durableId="1487354421">
    <w:abstractNumId w:val="16"/>
  </w:num>
  <w:num w:numId="7" w16cid:durableId="2121757964">
    <w:abstractNumId w:val="6"/>
  </w:num>
  <w:num w:numId="8" w16cid:durableId="1935281382">
    <w:abstractNumId w:val="4"/>
  </w:num>
  <w:num w:numId="9" w16cid:durableId="949359033">
    <w:abstractNumId w:val="1"/>
  </w:num>
  <w:num w:numId="10" w16cid:durableId="460154916">
    <w:abstractNumId w:val="17"/>
  </w:num>
  <w:num w:numId="11" w16cid:durableId="2108651033">
    <w:abstractNumId w:val="13"/>
  </w:num>
  <w:num w:numId="12" w16cid:durableId="1364019843">
    <w:abstractNumId w:val="12"/>
  </w:num>
  <w:num w:numId="13" w16cid:durableId="778838800">
    <w:abstractNumId w:val="5"/>
  </w:num>
  <w:num w:numId="14" w16cid:durableId="1781025807">
    <w:abstractNumId w:val="15"/>
  </w:num>
  <w:num w:numId="15" w16cid:durableId="1614287690">
    <w:abstractNumId w:val="14"/>
  </w:num>
  <w:num w:numId="16" w16cid:durableId="1990017492">
    <w:abstractNumId w:val="0"/>
  </w:num>
  <w:num w:numId="17" w16cid:durableId="1735857674">
    <w:abstractNumId w:val="13"/>
    <w:lvlOverride w:ilvl="0">
      <w:startOverride w:val="1"/>
    </w:lvlOverride>
  </w:num>
  <w:num w:numId="18" w16cid:durableId="982077116">
    <w:abstractNumId w:val="7"/>
    <w:lvlOverride w:ilvl="0">
      <w:startOverride w:val="1"/>
    </w:lvlOverride>
  </w:num>
  <w:num w:numId="19" w16cid:durableId="699164575">
    <w:abstractNumId w:val="16"/>
    <w:lvlOverride w:ilvl="0">
      <w:startOverride w:val="2"/>
    </w:lvlOverride>
  </w:num>
  <w:num w:numId="20" w16cid:durableId="546337714">
    <w:abstractNumId w:val="4"/>
    <w:lvlOverride w:ilvl="0">
      <w:startOverride w:val="8"/>
    </w:lvlOverride>
  </w:num>
  <w:num w:numId="21" w16cid:durableId="121265959">
    <w:abstractNumId w:val="1"/>
    <w:lvlOverride w:ilvl="0">
      <w:startOverride w:val="10"/>
    </w:lvlOverride>
  </w:num>
  <w:num w:numId="22" w16cid:durableId="2127309120">
    <w:abstractNumId w:val="11"/>
    <w:lvlOverride w:ilvl="0">
      <w:startOverride w:val="1"/>
    </w:lvlOverride>
  </w:num>
  <w:num w:numId="23" w16cid:durableId="1541628219">
    <w:abstractNumId w:val="10"/>
  </w:num>
  <w:num w:numId="24" w16cid:durableId="48250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Moves/>
  <w:defaultTabStop w:val="708"/>
  <w:autoHyphenation/>
  <w:hyphenationZone w:val="283"/>
  <w:evenAndOddHeaders/>
  <w:characterSpacingControl w:val="doNotCompress"/>
  <w:footnotePr>
    <w:numStart w:val="2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41A"/>
    <w:rsid w:val="00012182"/>
    <w:rsid w:val="000122C6"/>
    <w:rsid w:val="00017BA9"/>
    <w:rsid w:val="000458B8"/>
    <w:rsid w:val="000475C9"/>
    <w:rsid w:val="0008058E"/>
    <w:rsid w:val="000A05EA"/>
    <w:rsid w:val="000D155F"/>
    <w:rsid w:val="000D6A32"/>
    <w:rsid w:val="000D764D"/>
    <w:rsid w:val="00125E4B"/>
    <w:rsid w:val="001330A3"/>
    <w:rsid w:val="00141464"/>
    <w:rsid w:val="001B2AA7"/>
    <w:rsid w:val="001E2B49"/>
    <w:rsid w:val="001F7358"/>
    <w:rsid w:val="002D33AF"/>
    <w:rsid w:val="00300063"/>
    <w:rsid w:val="003233B8"/>
    <w:rsid w:val="00345DB7"/>
    <w:rsid w:val="00394F21"/>
    <w:rsid w:val="003C1750"/>
    <w:rsid w:val="003E2F18"/>
    <w:rsid w:val="004F0098"/>
    <w:rsid w:val="00532079"/>
    <w:rsid w:val="00556B2D"/>
    <w:rsid w:val="0056041A"/>
    <w:rsid w:val="005C6ABC"/>
    <w:rsid w:val="00610158"/>
    <w:rsid w:val="0064411C"/>
    <w:rsid w:val="00672E62"/>
    <w:rsid w:val="006B64E1"/>
    <w:rsid w:val="0074781C"/>
    <w:rsid w:val="0079027E"/>
    <w:rsid w:val="00792680"/>
    <w:rsid w:val="007A05F5"/>
    <w:rsid w:val="007A3956"/>
    <w:rsid w:val="00826E0B"/>
    <w:rsid w:val="008653E4"/>
    <w:rsid w:val="00917309"/>
    <w:rsid w:val="00930DFF"/>
    <w:rsid w:val="00953F90"/>
    <w:rsid w:val="00956746"/>
    <w:rsid w:val="009926E6"/>
    <w:rsid w:val="009E5069"/>
    <w:rsid w:val="00A064B9"/>
    <w:rsid w:val="00A54953"/>
    <w:rsid w:val="00AE7297"/>
    <w:rsid w:val="00B04CED"/>
    <w:rsid w:val="00B06C55"/>
    <w:rsid w:val="00B22D83"/>
    <w:rsid w:val="00B4162D"/>
    <w:rsid w:val="00B86541"/>
    <w:rsid w:val="00B86D34"/>
    <w:rsid w:val="00BC50E2"/>
    <w:rsid w:val="00C86F6E"/>
    <w:rsid w:val="00CC0F82"/>
    <w:rsid w:val="00CE7FBC"/>
    <w:rsid w:val="00CF2DA1"/>
    <w:rsid w:val="00D6217B"/>
    <w:rsid w:val="00D67967"/>
    <w:rsid w:val="00D8612F"/>
    <w:rsid w:val="00DC02FB"/>
    <w:rsid w:val="00DD68E6"/>
    <w:rsid w:val="00DE059E"/>
    <w:rsid w:val="00FA04B8"/>
    <w:rsid w:val="00FA0501"/>
    <w:rsid w:val="00FC32C8"/>
    <w:rsid w:val="00FD43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C95A4"/>
  <w15:docId w15:val="{C01136F1-B5B7-4BC8-9214-1AF7583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956"/>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A395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7A395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A3956"/>
    <w:pPr>
      <w:spacing w:after="120"/>
    </w:pPr>
  </w:style>
  <w:style w:type="paragraph" w:styleId="Elenco">
    <w:name w:val="List"/>
    <w:basedOn w:val="Textbody"/>
    <w:uiPriority w:val="99"/>
    <w:rsid w:val="007A3956"/>
    <w:rPr>
      <w:rFonts w:cs="Mangal"/>
    </w:rPr>
  </w:style>
  <w:style w:type="paragraph" w:styleId="Didascalia">
    <w:name w:val="caption"/>
    <w:basedOn w:val="Standard"/>
    <w:uiPriority w:val="99"/>
    <w:qFormat/>
    <w:rsid w:val="007A3956"/>
    <w:pPr>
      <w:suppressLineNumbers/>
      <w:spacing w:before="120" w:after="120"/>
    </w:pPr>
    <w:rPr>
      <w:rFonts w:cs="Mangal"/>
      <w:i/>
      <w:iCs/>
      <w:sz w:val="24"/>
      <w:szCs w:val="24"/>
    </w:rPr>
  </w:style>
  <w:style w:type="paragraph" w:customStyle="1" w:styleId="Index">
    <w:name w:val="Index"/>
    <w:basedOn w:val="Standard"/>
    <w:uiPriority w:val="99"/>
    <w:rsid w:val="007A3956"/>
    <w:pPr>
      <w:suppressLineNumbers/>
    </w:pPr>
    <w:rPr>
      <w:rFonts w:cs="Mangal"/>
    </w:rPr>
  </w:style>
  <w:style w:type="paragraph" w:customStyle="1" w:styleId="Default">
    <w:name w:val="Default"/>
    <w:uiPriority w:val="99"/>
    <w:rsid w:val="007A3956"/>
    <w:pPr>
      <w:suppressAutoHyphens/>
      <w:autoSpaceDN w:val="0"/>
      <w:textAlignment w:val="baseline"/>
    </w:pPr>
    <w:rPr>
      <w:rFonts w:ascii="Arial" w:hAnsi="Arial" w:cs="Arial"/>
      <w:color w:val="000000"/>
      <w:kern w:val="3"/>
      <w:sz w:val="24"/>
      <w:szCs w:val="24"/>
      <w:lang w:eastAsia="en-US"/>
    </w:rPr>
  </w:style>
  <w:style w:type="paragraph" w:styleId="Intestazione">
    <w:name w:val="header"/>
    <w:basedOn w:val="Standard"/>
    <w:link w:val="IntestazioneCarattere1"/>
    <w:uiPriority w:val="99"/>
    <w:rsid w:val="007A3956"/>
    <w:pPr>
      <w:suppressLineNumbers/>
      <w:tabs>
        <w:tab w:val="center" w:pos="4819"/>
        <w:tab w:val="right" w:pos="9638"/>
      </w:tabs>
      <w:spacing w:after="0" w:line="240" w:lineRule="auto"/>
    </w:pPr>
  </w:style>
  <w:style w:type="character" w:customStyle="1" w:styleId="IntestazioneCarattere1">
    <w:name w:val="Intestazione Carattere1"/>
    <w:link w:val="Intestazione"/>
    <w:uiPriority w:val="99"/>
    <w:semiHidden/>
    <w:rsid w:val="0056041A"/>
    <w:rPr>
      <w:kern w:val="3"/>
      <w:sz w:val="20"/>
      <w:szCs w:val="20"/>
    </w:rPr>
  </w:style>
  <w:style w:type="paragraph" w:styleId="Pidipagina">
    <w:name w:val="footer"/>
    <w:basedOn w:val="Standard"/>
    <w:link w:val="PidipaginaCarattere1"/>
    <w:uiPriority w:val="99"/>
    <w:rsid w:val="007A3956"/>
    <w:pPr>
      <w:suppressLineNumbers/>
      <w:tabs>
        <w:tab w:val="center" w:pos="4819"/>
        <w:tab w:val="right" w:pos="9638"/>
      </w:tabs>
      <w:spacing w:after="0" w:line="240" w:lineRule="auto"/>
    </w:pPr>
  </w:style>
  <w:style w:type="character" w:customStyle="1" w:styleId="PidipaginaCarattere1">
    <w:name w:val="Piè di pagina Carattere1"/>
    <w:link w:val="Pidipagina"/>
    <w:uiPriority w:val="99"/>
    <w:semiHidden/>
    <w:rsid w:val="0056041A"/>
    <w:rPr>
      <w:kern w:val="3"/>
      <w:sz w:val="20"/>
      <w:szCs w:val="20"/>
    </w:rPr>
  </w:style>
  <w:style w:type="paragraph" w:styleId="Paragrafoelenco">
    <w:name w:val="List Paragraph"/>
    <w:basedOn w:val="Standard"/>
    <w:uiPriority w:val="99"/>
    <w:qFormat/>
    <w:rsid w:val="007A3956"/>
    <w:pPr>
      <w:ind w:left="720"/>
    </w:pPr>
  </w:style>
  <w:style w:type="paragraph" w:styleId="Testofumetto">
    <w:name w:val="Balloon Text"/>
    <w:basedOn w:val="Standard"/>
    <w:link w:val="TestofumettoCarattere1"/>
    <w:uiPriority w:val="99"/>
    <w:rsid w:val="007A3956"/>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56041A"/>
    <w:rPr>
      <w:rFonts w:ascii="Times New Roman" w:hAnsi="Times New Roman"/>
      <w:kern w:val="3"/>
      <w:sz w:val="0"/>
      <w:szCs w:val="0"/>
    </w:rPr>
  </w:style>
  <w:style w:type="paragraph" w:styleId="Testonotaapidipagina">
    <w:name w:val="footnote text"/>
    <w:basedOn w:val="Standard"/>
    <w:link w:val="TestonotaapidipaginaCarattere1"/>
    <w:uiPriority w:val="99"/>
    <w:rsid w:val="007A3956"/>
    <w:pPr>
      <w:spacing w:after="0" w:line="240" w:lineRule="auto"/>
    </w:pPr>
    <w:rPr>
      <w:sz w:val="20"/>
      <w:szCs w:val="20"/>
    </w:rPr>
  </w:style>
  <w:style w:type="character" w:customStyle="1" w:styleId="TestonotaapidipaginaCarattere1">
    <w:name w:val="Testo nota a piè di pagina Carattere1"/>
    <w:link w:val="Testonotaapidipagina"/>
    <w:uiPriority w:val="99"/>
    <w:semiHidden/>
    <w:rsid w:val="0056041A"/>
    <w:rPr>
      <w:kern w:val="3"/>
      <w:sz w:val="20"/>
      <w:szCs w:val="20"/>
    </w:rPr>
  </w:style>
  <w:style w:type="paragraph" w:customStyle="1" w:styleId="Paragrafoelenco1">
    <w:name w:val="Paragrafo elenco1"/>
    <w:basedOn w:val="Standard"/>
    <w:uiPriority w:val="99"/>
    <w:rsid w:val="007A3956"/>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rsid w:val="007A3956"/>
    <w:pPr>
      <w:suppressLineNumbers/>
      <w:ind w:left="283" w:hanging="283"/>
    </w:pPr>
    <w:rPr>
      <w:sz w:val="20"/>
      <w:szCs w:val="20"/>
    </w:rPr>
  </w:style>
  <w:style w:type="paragraph" w:customStyle="1" w:styleId="TableContents">
    <w:name w:val="Table Contents"/>
    <w:basedOn w:val="Standard"/>
    <w:uiPriority w:val="99"/>
    <w:rsid w:val="007A3956"/>
    <w:pPr>
      <w:suppressLineNumbers/>
    </w:pPr>
  </w:style>
  <w:style w:type="character" w:customStyle="1" w:styleId="IntestazioneCarattere">
    <w:name w:val="Intestazione Carattere"/>
    <w:uiPriority w:val="99"/>
    <w:rsid w:val="007A3956"/>
  </w:style>
  <w:style w:type="character" w:customStyle="1" w:styleId="PidipaginaCarattere">
    <w:name w:val="Piè di pagina Carattere"/>
    <w:uiPriority w:val="99"/>
    <w:rsid w:val="007A3956"/>
  </w:style>
  <w:style w:type="character" w:customStyle="1" w:styleId="TestofumettoCarattere">
    <w:name w:val="Testo fumetto Carattere"/>
    <w:uiPriority w:val="99"/>
    <w:rsid w:val="007A3956"/>
    <w:rPr>
      <w:rFonts w:ascii="Tahoma" w:hAnsi="Tahoma"/>
      <w:sz w:val="16"/>
    </w:rPr>
  </w:style>
  <w:style w:type="character" w:customStyle="1" w:styleId="TestonotaapidipaginaCarattere">
    <w:name w:val="Testo nota a piè di pagina Carattere"/>
    <w:uiPriority w:val="99"/>
    <w:rsid w:val="007A3956"/>
    <w:rPr>
      <w:sz w:val="20"/>
    </w:rPr>
  </w:style>
  <w:style w:type="character" w:styleId="Rimandonotaapidipagina">
    <w:name w:val="footnote reference"/>
    <w:uiPriority w:val="99"/>
    <w:rsid w:val="007A3956"/>
    <w:rPr>
      <w:rFonts w:cs="Times New Roman"/>
      <w:position w:val="0"/>
      <w:vertAlign w:val="superscript"/>
    </w:rPr>
  </w:style>
  <w:style w:type="character" w:customStyle="1" w:styleId="CarattereCarattere2">
    <w:name w:val="Carattere Carattere2"/>
    <w:uiPriority w:val="99"/>
    <w:rsid w:val="007A3956"/>
    <w:rPr>
      <w:sz w:val="24"/>
    </w:rPr>
  </w:style>
  <w:style w:type="character" w:styleId="Numeropagina">
    <w:name w:val="page number"/>
    <w:uiPriority w:val="99"/>
    <w:rsid w:val="007A3956"/>
    <w:rPr>
      <w:rFonts w:cs="Times New Roman"/>
    </w:rPr>
  </w:style>
  <w:style w:type="character" w:customStyle="1" w:styleId="CarattereCarattere21">
    <w:name w:val="Carattere Carattere21"/>
    <w:uiPriority w:val="99"/>
    <w:rsid w:val="007A3956"/>
    <w:rPr>
      <w:sz w:val="24"/>
    </w:rPr>
  </w:style>
  <w:style w:type="character" w:customStyle="1" w:styleId="CarattereCarattere22">
    <w:name w:val="Carattere Carattere22"/>
    <w:uiPriority w:val="99"/>
    <w:rsid w:val="007A3956"/>
    <w:rPr>
      <w:sz w:val="24"/>
    </w:rPr>
  </w:style>
  <w:style w:type="character" w:customStyle="1" w:styleId="ListLabel1">
    <w:name w:val="ListLabel 1"/>
    <w:uiPriority w:val="99"/>
    <w:rsid w:val="007A3956"/>
    <w:rPr>
      <w:position w:val="0"/>
      <w:vertAlign w:val="superscript"/>
    </w:rPr>
  </w:style>
  <w:style w:type="character" w:customStyle="1" w:styleId="ListLabel2">
    <w:name w:val="ListLabel 2"/>
    <w:uiPriority w:val="99"/>
    <w:rsid w:val="007A3956"/>
  </w:style>
  <w:style w:type="character" w:customStyle="1" w:styleId="ListLabel3">
    <w:name w:val="ListLabel 3"/>
    <w:uiPriority w:val="99"/>
    <w:rsid w:val="007A3956"/>
    <w:rPr>
      <w:rFonts w:eastAsia="Times New Roman"/>
    </w:rPr>
  </w:style>
  <w:style w:type="character" w:customStyle="1" w:styleId="ListLabel4">
    <w:name w:val="ListLabel 4"/>
    <w:uiPriority w:val="99"/>
    <w:rsid w:val="007A3956"/>
    <w:rPr>
      <w:b/>
    </w:rPr>
  </w:style>
  <w:style w:type="character" w:customStyle="1" w:styleId="ListLabel5">
    <w:name w:val="ListLabel 5"/>
    <w:uiPriority w:val="99"/>
    <w:rsid w:val="007A3956"/>
    <w:rPr>
      <w:rFonts w:eastAsia="Times New Roman"/>
      <w:sz w:val="20"/>
    </w:rPr>
  </w:style>
  <w:style w:type="character" w:customStyle="1" w:styleId="ListLabel6">
    <w:name w:val="ListLabel 6"/>
    <w:uiPriority w:val="99"/>
    <w:rsid w:val="007A3956"/>
    <w:rPr>
      <w:sz w:val="24"/>
    </w:rPr>
  </w:style>
  <w:style w:type="character" w:customStyle="1" w:styleId="ListLabel7">
    <w:name w:val="ListLabel 7"/>
    <w:uiPriority w:val="99"/>
    <w:rsid w:val="007A3956"/>
    <w:rPr>
      <w:rFonts w:eastAsia="Times New Roman"/>
      <w:sz w:val="22"/>
    </w:rPr>
  </w:style>
  <w:style w:type="character" w:customStyle="1" w:styleId="ListLabel8">
    <w:name w:val="ListLabel 8"/>
    <w:uiPriority w:val="99"/>
    <w:rsid w:val="007A3956"/>
    <w:rPr>
      <w:b/>
      <w:sz w:val="20"/>
    </w:rPr>
  </w:style>
  <w:style w:type="character" w:customStyle="1" w:styleId="ListLabel9">
    <w:name w:val="ListLabel 9"/>
    <w:uiPriority w:val="99"/>
    <w:rsid w:val="007A3956"/>
    <w:rPr>
      <w:b/>
    </w:rPr>
  </w:style>
  <w:style w:type="character" w:customStyle="1" w:styleId="FootnoteSymbol">
    <w:name w:val="Footnote Symbol"/>
    <w:uiPriority w:val="99"/>
    <w:rsid w:val="007A3956"/>
  </w:style>
  <w:style w:type="character" w:customStyle="1" w:styleId="Footnoteanchor">
    <w:name w:val="Footnote anchor"/>
    <w:uiPriority w:val="99"/>
    <w:rsid w:val="007A3956"/>
    <w:rPr>
      <w:position w:val="0"/>
      <w:vertAlign w:val="superscript"/>
    </w:rPr>
  </w:style>
  <w:style w:type="character" w:customStyle="1" w:styleId="retro3Carattere">
    <w:name w:val="retro3 Carattere"/>
    <w:uiPriority w:val="99"/>
    <w:rsid w:val="007A3956"/>
    <w:rPr>
      <w:rFonts w:ascii="Arial" w:hAnsi="Arial"/>
      <w:sz w:val="24"/>
    </w:rPr>
  </w:style>
  <w:style w:type="numbering" w:customStyle="1" w:styleId="WWNum16">
    <w:name w:val="WWNum16"/>
    <w:rsid w:val="0056041A"/>
    <w:pPr>
      <w:numPr>
        <w:numId w:val="16"/>
      </w:numPr>
    </w:pPr>
  </w:style>
  <w:style w:type="numbering" w:customStyle="1" w:styleId="WWNum9">
    <w:name w:val="WWNum9"/>
    <w:rsid w:val="0056041A"/>
    <w:pPr>
      <w:numPr>
        <w:numId w:val="9"/>
      </w:numPr>
    </w:pPr>
  </w:style>
  <w:style w:type="numbering" w:customStyle="1" w:styleId="WWNum3">
    <w:name w:val="WWNum3"/>
    <w:rsid w:val="0056041A"/>
    <w:pPr>
      <w:numPr>
        <w:numId w:val="3"/>
      </w:numPr>
    </w:pPr>
  </w:style>
  <w:style w:type="numbering" w:customStyle="1" w:styleId="WWNum8">
    <w:name w:val="WWNum8"/>
    <w:rsid w:val="0056041A"/>
    <w:pPr>
      <w:numPr>
        <w:numId w:val="8"/>
      </w:numPr>
    </w:pPr>
  </w:style>
  <w:style w:type="numbering" w:customStyle="1" w:styleId="WWNum13">
    <w:name w:val="WWNum13"/>
    <w:rsid w:val="0056041A"/>
    <w:pPr>
      <w:numPr>
        <w:numId w:val="13"/>
      </w:numPr>
    </w:pPr>
  </w:style>
  <w:style w:type="numbering" w:customStyle="1" w:styleId="WWNum7">
    <w:name w:val="WWNum7"/>
    <w:rsid w:val="0056041A"/>
    <w:pPr>
      <w:numPr>
        <w:numId w:val="7"/>
      </w:numPr>
    </w:pPr>
  </w:style>
  <w:style w:type="numbering" w:customStyle="1" w:styleId="WWNum5">
    <w:name w:val="WWNum5"/>
    <w:rsid w:val="0056041A"/>
    <w:pPr>
      <w:numPr>
        <w:numId w:val="5"/>
      </w:numPr>
    </w:pPr>
  </w:style>
  <w:style w:type="numbering" w:customStyle="1" w:styleId="WWNum2">
    <w:name w:val="WWNum2"/>
    <w:rsid w:val="0056041A"/>
    <w:pPr>
      <w:numPr>
        <w:numId w:val="2"/>
      </w:numPr>
    </w:pPr>
  </w:style>
  <w:style w:type="numbering" w:customStyle="1" w:styleId="WWNum1">
    <w:name w:val="WWNum1"/>
    <w:rsid w:val="0056041A"/>
    <w:pPr>
      <w:numPr>
        <w:numId w:val="1"/>
      </w:numPr>
    </w:pPr>
  </w:style>
  <w:style w:type="numbering" w:customStyle="1" w:styleId="WWNum4">
    <w:name w:val="WWNum4"/>
    <w:rsid w:val="0056041A"/>
    <w:pPr>
      <w:numPr>
        <w:numId w:val="4"/>
      </w:numPr>
    </w:pPr>
  </w:style>
  <w:style w:type="numbering" w:customStyle="1" w:styleId="WWNum12">
    <w:name w:val="WWNum12"/>
    <w:rsid w:val="0056041A"/>
    <w:pPr>
      <w:numPr>
        <w:numId w:val="12"/>
      </w:numPr>
    </w:pPr>
  </w:style>
  <w:style w:type="numbering" w:customStyle="1" w:styleId="WWNum11">
    <w:name w:val="WWNum11"/>
    <w:rsid w:val="0056041A"/>
    <w:pPr>
      <w:numPr>
        <w:numId w:val="11"/>
      </w:numPr>
    </w:pPr>
  </w:style>
  <w:style w:type="numbering" w:customStyle="1" w:styleId="WWNum15">
    <w:name w:val="WWNum15"/>
    <w:rsid w:val="0056041A"/>
    <w:pPr>
      <w:numPr>
        <w:numId w:val="15"/>
      </w:numPr>
    </w:pPr>
  </w:style>
  <w:style w:type="numbering" w:customStyle="1" w:styleId="WWNum14">
    <w:name w:val="WWNum14"/>
    <w:rsid w:val="0056041A"/>
    <w:pPr>
      <w:numPr>
        <w:numId w:val="14"/>
      </w:numPr>
    </w:pPr>
  </w:style>
  <w:style w:type="numbering" w:customStyle="1" w:styleId="WWNum6">
    <w:name w:val="WWNum6"/>
    <w:rsid w:val="0056041A"/>
    <w:pPr>
      <w:numPr>
        <w:numId w:val="6"/>
      </w:numPr>
    </w:pPr>
  </w:style>
  <w:style w:type="numbering" w:customStyle="1" w:styleId="WWNum10">
    <w:name w:val="WWNum10"/>
    <w:rsid w:val="0056041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0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7036</Words>
  <Characters>40110</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Andrea Ferroci</cp:lastModifiedBy>
  <cp:revision>35</cp:revision>
  <cp:lastPrinted>2016-05-25T13:21:00Z</cp:lastPrinted>
  <dcterms:created xsi:type="dcterms:W3CDTF">2018-06-08T11:36:00Z</dcterms:created>
  <dcterms:modified xsi:type="dcterms:W3CDTF">2022-11-08T12:48:00Z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2.53673996532413E-302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